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C657" w14:textId="77777777" w:rsidR="00E76655" w:rsidRDefault="00E76655" w:rsidP="00D86431">
      <w:pPr>
        <w:autoSpaceDE w:val="0"/>
        <w:autoSpaceDN w:val="0"/>
        <w:adjustRightInd w:val="0"/>
        <w:spacing w:after="0" w:line="240" w:lineRule="auto"/>
        <w:ind w:left="4820" w:right="-1" w:hanging="283"/>
        <w:jc w:val="right"/>
        <w:rPr>
          <w:rFonts w:ascii="Times New Roman" w:hAnsi="Times New Roman"/>
          <w:sz w:val="28"/>
          <w:szCs w:val="28"/>
        </w:rPr>
      </w:pPr>
    </w:p>
    <w:p w14:paraId="5A534900" w14:textId="58247DB2" w:rsidR="00AD2E6E" w:rsidRPr="00D86431" w:rsidRDefault="00AD2E6E" w:rsidP="00D86431">
      <w:pPr>
        <w:autoSpaceDE w:val="0"/>
        <w:autoSpaceDN w:val="0"/>
        <w:adjustRightInd w:val="0"/>
        <w:spacing w:after="0" w:line="240" w:lineRule="auto"/>
        <w:ind w:left="4820" w:right="-1" w:hanging="283"/>
        <w:jc w:val="right"/>
        <w:rPr>
          <w:rFonts w:ascii="Times New Roman" w:hAnsi="Times New Roman"/>
          <w:sz w:val="28"/>
          <w:szCs w:val="28"/>
        </w:rPr>
      </w:pPr>
      <w:r w:rsidRPr="00D86431">
        <w:rPr>
          <w:rFonts w:ascii="Times New Roman" w:hAnsi="Times New Roman"/>
          <w:sz w:val="28"/>
          <w:szCs w:val="28"/>
        </w:rPr>
        <w:t>УТВЕРЖДЕНА</w:t>
      </w:r>
    </w:p>
    <w:p w14:paraId="482466A2" w14:textId="760ADD38" w:rsidR="00AD2E6E" w:rsidRPr="008300DC" w:rsidRDefault="00AD2E6E" w:rsidP="00D86431">
      <w:pPr>
        <w:spacing w:after="0" w:line="240" w:lineRule="auto"/>
        <w:ind w:firstLine="1134"/>
        <w:jc w:val="right"/>
        <w:rPr>
          <w:rFonts w:ascii="Times New Roman" w:hAnsi="Times New Roman"/>
          <w:sz w:val="28"/>
          <w:szCs w:val="28"/>
        </w:rPr>
      </w:pPr>
      <w:r w:rsidRPr="008300DC">
        <w:rPr>
          <w:rFonts w:ascii="Times New Roman" w:hAnsi="Times New Roman"/>
          <w:sz w:val="28"/>
          <w:szCs w:val="28"/>
        </w:rPr>
        <w:t>приказом Министерства здравоохранения</w:t>
      </w:r>
    </w:p>
    <w:p w14:paraId="166BC350" w14:textId="71C92AAF" w:rsidR="00AD2E6E" w:rsidRPr="008300DC" w:rsidRDefault="00AD2E6E" w:rsidP="00D86431">
      <w:pPr>
        <w:tabs>
          <w:tab w:val="left" w:pos="5103"/>
        </w:tabs>
        <w:autoSpaceDE w:val="0"/>
        <w:autoSpaceDN w:val="0"/>
        <w:adjustRightInd w:val="0"/>
        <w:spacing w:after="0" w:line="240" w:lineRule="auto"/>
        <w:ind w:left="4820" w:right="-1" w:hanging="283"/>
        <w:jc w:val="right"/>
        <w:rPr>
          <w:rFonts w:ascii="Times New Roman" w:hAnsi="Times New Roman"/>
          <w:sz w:val="28"/>
          <w:szCs w:val="28"/>
        </w:rPr>
      </w:pPr>
      <w:r w:rsidRPr="008300DC">
        <w:rPr>
          <w:rFonts w:ascii="Times New Roman" w:hAnsi="Times New Roman"/>
          <w:sz w:val="28"/>
          <w:szCs w:val="28"/>
        </w:rPr>
        <w:t>Челябинской области</w:t>
      </w:r>
      <w:r w:rsidRPr="008300DC">
        <w:rPr>
          <w:rFonts w:ascii="Times New Roman" w:hAnsi="Times New Roman"/>
          <w:sz w:val="28"/>
          <w:szCs w:val="28"/>
        </w:rPr>
        <w:br/>
        <w:t>от «_</w:t>
      </w:r>
      <w:proofErr w:type="gramStart"/>
      <w:r w:rsidRPr="008300DC">
        <w:rPr>
          <w:rFonts w:ascii="Times New Roman" w:hAnsi="Times New Roman"/>
          <w:sz w:val="28"/>
          <w:szCs w:val="28"/>
        </w:rPr>
        <w:t>_»_</w:t>
      </w:r>
      <w:proofErr w:type="gramEnd"/>
      <w:r w:rsidRPr="008300DC">
        <w:rPr>
          <w:rFonts w:ascii="Times New Roman" w:hAnsi="Times New Roman"/>
          <w:sz w:val="28"/>
          <w:szCs w:val="28"/>
        </w:rPr>
        <w:t>__________202</w:t>
      </w:r>
      <w:r w:rsidR="009D1294">
        <w:rPr>
          <w:rFonts w:ascii="Times New Roman" w:hAnsi="Times New Roman"/>
          <w:sz w:val="28"/>
          <w:szCs w:val="28"/>
        </w:rPr>
        <w:t>2</w:t>
      </w:r>
      <w:r w:rsidRPr="008300DC">
        <w:rPr>
          <w:rFonts w:ascii="Times New Roman" w:hAnsi="Times New Roman"/>
          <w:sz w:val="28"/>
          <w:szCs w:val="28"/>
        </w:rPr>
        <w:t xml:space="preserve"> г. №____</w:t>
      </w:r>
      <w:r>
        <w:rPr>
          <w:rFonts w:ascii="Times New Roman" w:hAnsi="Times New Roman"/>
          <w:sz w:val="28"/>
          <w:szCs w:val="28"/>
        </w:rPr>
        <w:t>______</w:t>
      </w:r>
    </w:p>
    <w:p w14:paraId="6494CB26" w14:textId="77777777" w:rsidR="00E06221" w:rsidRPr="00E06221" w:rsidRDefault="00E06221" w:rsidP="00D86431">
      <w:pPr>
        <w:spacing w:after="0" w:line="240" w:lineRule="auto"/>
        <w:ind w:left="4956"/>
        <w:jc w:val="right"/>
        <w:rPr>
          <w:rFonts w:ascii="Times New Roman" w:eastAsia="Times New Roman" w:hAnsi="Times New Roman" w:cs="Times New Roman"/>
          <w:sz w:val="24"/>
          <w:szCs w:val="24"/>
          <w:lang w:eastAsia="ru-RU"/>
        </w:rPr>
      </w:pPr>
    </w:p>
    <w:p w14:paraId="7C24ABDB" w14:textId="77777777" w:rsidR="00E06221" w:rsidRPr="00E06221" w:rsidRDefault="00E06221" w:rsidP="00E06221">
      <w:pPr>
        <w:spacing w:after="0" w:line="240" w:lineRule="auto"/>
        <w:jc w:val="center"/>
        <w:rPr>
          <w:rFonts w:ascii="Times New Roman" w:eastAsia="Calibri" w:hAnsi="Times New Roman" w:cs="Times New Roman"/>
          <w:b/>
          <w:sz w:val="28"/>
          <w:szCs w:val="28"/>
        </w:rPr>
      </w:pPr>
    </w:p>
    <w:p w14:paraId="25E1EEE4" w14:textId="77777777" w:rsidR="00E06221" w:rsidRPr="00CB0595" w:rsidRDefault="00E06221" w:rsidP="00E06221">
      <w:pPr>
        <w:spacing w:after="0" w:line="240" w:lineRule="auto"/>
        <w:jc w:val="center"/>
        <w:rPr>
          <w:rFonts w:ascii="Times New Roman" w:eastAsia="Calibri" w:hAnsi="Times New Roman" w:cs="Times New Roman"/>
          <w:sz w:val="28"/>
          <w:szCs w:val="28"/>
        </w:rPr>
      </w:pPr>
      <w:r w:rsidRPr="00CB0595">
        <w:rPr>
          <w:rFonts w:ascii="Times New Roman" w:eastAsia="Calibri" w:hAnsi="Times New Roman" w:cs="Times New Roman"/>
          <w:sz w:val="28"/>
          <w:szCs w:val="28"/>
        </w:rPr>
        <w:t xml:space="preserve">Программа профилактики рисков причинения вреда (ущерба) </w:t>
      </w:r>
    </w:p>
    <w:p w14:paraId="67965DE5" w14:textId="7A926185" w:rsidR="00E06221" w:rsidRPr="00CB0595" w:rsidRDefault="00E06221" w:rsidP="00E06221">
      <w:pPr>
        <w:spacing w:after="0" w:line="240" w:lineRule="auto"/>
        <w:jc w:val="center"/>
        <w:rPr>
          <w:rFonts w:ascii="Times New Roman" w:eastAsia="Calibri" w:hAnsi="Times New Roman" w:cs="Times New Roman"/>
          <w:sz w:val="28"/>
          <w:szCs w:val="28"/>
        </w:rPr>
      </w:pPr>
      <w:r w:rsidRPr="00CB0595">
        <w:rPr>
          <w:rFonts w:ascii="Times New Roman" w:eastAsia="Calibri" w:hAnsi="Times New Roman" w:cs="Times New Roman"/>
          <w:sz w:val="28"/>
          <w:szCs w:val="28"/>
        </w:rPr>
        <w:t xml:space="preserve">охраняемым законом ценностям при осуществлении регионального государственного контроля (надзора) за </w:t>
      </w:r>
      <w:r w:rsidRPr="00CB0595">
        <w:rPr>
          <w:rFonts w:ascii="Times New Roman" w:eastAsia="Times New Roman" w:hAnsi="Times New Roman" w:cs="Times New Roman"/>
          <w:sz w:val="28"/>
          <w:szCs w:val="28"/>
          <w:lang w:eastAsia="ru-RU"/>
        </w:rPr>
        <w:t xml:space="preserve">применением цен на лекарственные препараты, включенные в перечень жизненно необходимых и важнейших лекарственных препаратов, на территории </w:t>
      </w:r>
      <w:r w:rsidR="00AD2E6E" w:rsidRPr="00CB0595">
        <w:rPr>
          <w:rFonts w:ascii="Times New Roman" w:eastAsia="Times New Roman" w:hAnsi="Times New Roman" w:cs="Times New Roman"/>
          <w:sz w:val="28"/>
          <w:szCs w:val="28"/>
          <w:lang w:eastAsia="ru-RU"/>
        </w:rPr>
        <w:t>Челябинской</w:t>
      </w:r>
      <w:r w:rsidRPr="00CB0595">
        <w:rPr>
          <w:rFonts w:ascii="Times New Roman" w:eastAsia="Times New Roman" w:hAnsi="Times New Roman" w:cs="Times New Roman"/>
          <w:sz w:val="28"/>
          <w:szCs w:val="28"/>
          <w:lang w:eastAsia="ru-RU"/>
        </w:rPr>
        <w:t xml:space="preserve"> области </w:t>
      </w:r>
      <w:r w:rsidR="00140122" w:rsidRPr="00CB0595">
        <w:rPr>
          <w:rFonts w:ascii="Times New Roman" w:eastAsia="Calibri" w:hAnsi="Times New Roman" w:cs="Times New Roman"/>
          <w:sz w:val="28"/>
          <w:szCs w:val="28"/>
        </w:rPr>
        <w:t>на</w:t>
      </w:r>
      <w:r w:rsidRPr="00CB0595">
        <w:rPr>
          <w:rFonts w:ascii="Times New Roman" w:eastAsia="Calibri" w:hAnsi="Times New Roman" w:cs="Times New Roman"/>
          <w:sz w:val="28"/>
          <w:szCs w:val="28"/>
        </w:rPr>
        <w:t xml:space="preserve"> 202</w:t>
      </w:r>
      <w:r w:rsidR="009D1294">
        <w:rPr>
          <w:rFonts w:ascii="Times New Roman" w:eastAsia="Calibri" w:hAnsi="Times New Roman" w:cs="Times New Roman"/>
          <w:sz w:val="28"/>
          <w:szCs w:val="28"/>
        </w:rPr>
        <w:t>3</w:t>
      </w:r>
      <w:r w:rsidRPr="00CB0595">
        <w:rPr>
          <w:rFonts w:ascii="Times New Roman" w:eastAsia="Calibri" w:hAnsi="Times New Roman" w:cs="Times New Roman"/>
          <w:sz w:val="28"/>
          <w:szCs w:val="28"/>
        </w:rPr>
        <w:t xml:space="preserve"> год</w:t>
      </w:r>
    </w:p>
    <w:p w14:paraId="0E9CF575" w14:textId="77777777" w:rsidR="00E06221" w:rsidRPr="00CB0595" w:rsidRDefault="00E06221" w:rsidP="00E06221">
      <w:pPr>
        <w:spacing w:after="0" w:line="240" w:lineRule="auto"/>
        <w:ind w:left="1429"/>
        <w:jc w:val="both"/>
        <w:rPr>
          <w:rFonts w:ascii="Times New Roman" w:eastAsia="Calibri" w:hAnsi="Times New Roman" w:cs="Times New Roman"/>
          <w:sz w:val="28"/>
          <w:szCs w:val="28"/>
        </w:rPr>
      </w:pPr>
    </w:p>
    <w:p w14:paraId="3681461F" w14:textId="77777777" w:rsidR="00E06221" w:rsidRPr="00E06221" w:rsidRDefault="00E06221" w:rsidP="00E06221">
      <w:pPr>
        <w:spacing w:after="0" w:line="240" w:lineRule="auto"/>
        <w:ind w:firstLine="709"/>
        <w:jc w:val="both"/>
        <w:rPr>
          <w:rFonts w:ascii="Times New Roman" w:eastAsia="Calibri" w:hAnsi="Times New Roman" w:cs="Times New Roman"/>
          <w:b/>
          <w:sz w:val="28"/>
          <w:szCs w:val="28"/>
        </w:rPr>
      </w:pPr>
    </w:p>
    <w:p w14:paraId="186BEB15" w14:textId="0757AB80" w:rsidR="00E06221" w:rsidRPr="00E06221" w:rsidRDefault="00E06221" w:rsidP="00E06221">
      <w:pPr>
        <w:spacing w:after="0" w:line="240" w:lineRule="auto"/>
        <w:ind w:firstLine="709"/>
        <w:jc w:val="both"/>
        <w:rPr>
          <w:rFonts w:ascii="Times New Roman" w:eastAsia="Calibri" w:hAnsi="Times New Roman" w:cs="Times New Roman"/>
          <w:sz w:val="28"/>
          <w:szCs w:val="28"/>
        </w:rPr>
      </w:pPr>
      <w:r w:rsidRPr="00E06221">
        <w:rPr>
          <w:rFonts w:ascii="Times New Roman" w:eastAsia="Calibri" w:hAnsi="Times New Roman" w:cs="Times New Roman"/>
          <w:sz w:val="28"/>
          <w:szCs w:val="28"/>
        </w:rPr>
        <w:t>Настоящая программа профилактических мероприятий, направленных на предупреждение причинения вреда (ущерба) охраняемым законом ценностям (далее </w:t>
      </w:r>
      <w:r w:rsidR="00387B99">
        <w:rPr>
          <w:rFonts w:ascii="Times New Roman" w:eastAsia="Calibri" w:hAnsi="Times New Roman" w:cs="Times New Roman"/>
          <w:sz w:val="28"/>
          <w:szCs w:val="28"/>
        </w:rPr>
        <w:t>именуется</w:t>
      </w:r>
      <w:r w:rsidR="002E53CC">
        <w:rPr>
          <w:rFonts w:ascii="Times New Roman" w:eastAsia="Calibri" w:hAnsi="Times New Roman" w:cs="Times New Roman"/>
          <w:sz w:val="28"/>
          <w:szCs w:val="28"/>
        </w:rPr>
        <w:t xml:space="preserve"> </w:t>
      </w:r>
      <w:r w:rsidRPr="00E06221">
        <w:rPr>
          <w:rFonts w:ascii="Times New Roman" w:eastAsia="Calibri" w:hAnsi="Times New Roman" w:cs="Times New Roman"/>
          <w:sz w:val="28"/>
          <w:szCs w:val="28"/>
        </w:rPr>
        <w:t>- Программа), ус</w:t>
      </w:r>
      <w:r w:rsidR="000C037E">
        <w:rPr>
          <w:rFonts w:ascii="Times New Roman" w:eastAsia="Calibri" w:hAnsi="Times New Roman" w:cs="Times New Roman"/>
          <w:sz w:val="28"/>
          <w:szCs w:val="28"/>
        </w:rPr>
        <w:t>танавливает порядок проведения М</w:t>
      </w:r>
      <w:r w:rsidRPr="00E06221">
        <w:rPr>
          <w:rFonts w:ascii="Times New Roman" w:eastAsia="Calibri" w:hAnsi="Times New Roman" w:cs="Times New Roman"/>
          <w:sz w:val="28"/>
          <w:szCs w:val="28"/>
        </w:rPr>
        <w:t xml:space="preserve">инистерством здравоохранения </w:t>
      </w:r>
      <w:r w:rsidR="000C037E">
        <w:rPr>
          <w:rFonts w:ascii="Times New Roman" w:eastAsia="Calibri" w:hAnsi="Times New Roman" w:cs="Times New Roman"/>
          <w:sz w:val="28"/>
          <w:szCs w:val="28"/>
        </w:rPr>
        <w:t xml:space="preserve">Челябинской области (далее </w:t>
      </w:r>
      <w:r w:rsidR="00387B99">
        <w:rPr>
          <w:rFonts w:ascii="Times New Roman" w:eastAsia="Calibri" w:hAnsi="Times New Roman" w:cs="Times New Roman"/>
          <w:sz w:val="28"/>
          <w:szCs w:val="28"/>
        </w:rPr>
        <w:t xml:space="preserve">именуется </w:t>
      </w:r>
      <w:r w:rsidR="000C037E">
        <w:rPr>
          <w:rFonts w:ascii="Times New Roman" w:eastAsia="Calibri" w:hAnsi="Times New Roman" w:cs="Times New Roman"/>
          <w:sz w:val="28"/>
          <w:szCs w:val="28"/>
        </w:rPr>
        <w:t>– М</w:t>
      </w:r>
      <w:r w:rsidRPr="00E06221">
        <w:rPr>
          <w:rFonts w:ascii="Times New Roman" w:eastAsia="Calibri" w:hAnsi="Times New Roman" w:cs="Times New Roman"/>
          <w:sz w:val="28"/>
          <w:szCs w:val="28"/>
        </w:rPr>
        <w:t xml:space="preserve">инистерство)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регионального государственного контроля (надзора) за </w:t>
      </w:r>
      <w:r w:rsidRPr="00E06221">
        <w:rPr>
          <w:rFonts w:ascii="Times New Roman" w:eastAsia="Times New Roman" w:hAnsi="Times New Roman" w:cs="Times New Roman"/>
          <w:sz w:val="28"/>
          <w:szCs w:val="28"/>
          <w:lang w:eastAsia="ru-RU"/>
        </w:rPr>
        <w:t xml:space="preserve">применением цен на лекарственные препараты, включенные в перечень жизненно необходимых и важнейших лекарственных препаратов, на территории </w:t>
      </w:r>
      <w:r w:rsidR="000C037E">
        <w:rPr>
          <w:rFonts w:ascii="Times New Roman" w:eastAsia="Times New Roman" w:hAnsi="Times New Roman" w:cs="Times New Roman"/>
          <w:sz w:val="28"/>
          <w:szCs w:val="28"/>
          <w:lang w:eastAsia="ru-RU"/>
        </w:rPr>
        <w:t>Челябинской</w:t>
      </w:r>
      <w:r w:rsidRPr="00E06221">
        <w:rPr>
          <w:rFonts w:ascii="Times New Roman" w:eastAsia="Times New Roman" w:hAnsi="Times New Roman" w:cs="Times New Roman"/>
          <w:sz w:val="28"/>
          <w:szCs w:val="28"/>
          <w:lang w:eastAsia="ru-RU"/>
        </w:rPr>
        <w:t xml:space="preserve"> области </w:t>
      </w:r>
      <w:r w:rsidRPr="00E06221">
        <w:rPr>
          <w:rFonts w:ascii="Times New Roman" w:eastAsia="Calibri" w:hAnsi="Times New Roman" w:cs="Times New Roman"/>
          <w:sz w:val="28"/>
          <w:szCs w:val="28"/>
        </w:rPr>
        <w:t xml:space="preserve">(далее </w:t>
      </w:r>
      <w:r w:rsidR="00387B99">
        <w:rPr>
          <w:rFonts w:ascii="Times New Roman" w:eastAsia="Calibri" w:hAnsi="Times New Roman" w:cs="Times New Roman"/>
          <w:sz w:val="28"/>
          <w:szCs w:val="28"/>
        </w:rPr>
        <w:t xml:space="preserve">именуется </w:t>
      </w:r>
      <w:r w:rsidRPr="00E06221">
        <w:rPr>
          <w:rFonts w:ascii="Times New Roman" w:eastAsia="Calibri" w:hAnsi="Times New Roman" w:cs="Times New Roman"/>
          <w:sz w:val="28"/>
          <w:szCs w:val="28"/>
        </w:rPr>
        <w:t>- контроль).</w:t>
      </w:r>
    </w:p>
    <w:p w14:paraId="7F26339B" w14:textId="77777777" w:rsidR="00E06221" w:rsidRPr="00E06221" w:rsidRDefault="00E06221" w:rsidP="00E06221">
      <w:pPr>
        <w:spacing w:after="0" w:line="240" w:lineRule="auto"/>
        <w:jc w:val="both"/>
        <w:rPr>
          <w:rFonts w:ascii="Times New Roman" w:eastAsia="Calibri" w:hAnsi="Times New Roman" w:cs="Times New Roman"/>
          <w:sz w:val="28"/>
          <w:szCs w:val="28"/>
        </w:rPr>
      </w:pPr>
    </w:p>
    <w:p w14:paraId="7796BD3D" w14:textId="33C36711" w:rsidR="00E06221" w:rsidRPr="00CB0595" w:rsidRDefault="00E06221" w:rsidP="00E06221">
      <w:pPr>
        <w:spacing w:after="0" w:line="240" w:lineRule="auto"/>
        <w:ind w:firstLine="708"/>
        <w:jc w:val="center"/>
        <w:rPr>
          <w:rFonts w:ascii="Times New Roman" w:eastAsia="Calibri" w:hAnsi="Times New Roman" w:cs="Times New Roman"/>
          <w:sz w:val="28"/>
          <w:szCs w:val="28"/>
        </w:rPr>
      </w:pPr>
      <w:r w:rsidRPr="00CB0595">
        <w:rPr>
          <w:rFonts w:ascii="Times New Roman" w:eastAsia="Calibri" w:hAnsi="Times New Roman" w:cs="Times New Roman"/>
          <w:sz w:val="28"/>
          <w:szCs w:val="28"/>
          <w:lang w:val="en-US"/>
        </w:rPr>
        <w:t>I</w:t>
      </w:r>
      <w:r w:rsidRPr="00CB0595">
        <w:rPr>
          <w:rFonts w:ascii="Times New Roman" w:eastAsia="Calibri" w:hAnsi="Times New Roman" w:cs="Times New Roman"/>
          <w:sz w:val="28"/>
          <w:szCs w:val="28"/>
        </w:rPr>
        <w:t>. Анализ текущего состояния осуществления государственного контроля, описание текущего развития</w:t>
      </w:r>
      <w:r w:rsidR="000C037E" w:rsidRPr="00CB0595">
        <w:rPr>
          <w:rFonts w:ascii="Times New Roman" w:eastAsia="Calibri" w:hAnsi="Times New Roman" w:cs="Times New Roman"/>
          <w:sz w:val="28"/>
          <w:szCs w:val="28"/>
        </w:rPr>
        <w:t xml:space="preserve"> профилактической деятельности М</w:t>
      </w:r>
      <w:r w:rsidRPr="00CB0595">
        <w:rPr>
          <w:rFonts w:ascii="Times New Roman" w:eastAsia="Calibri" w:hAnsi="Times New Roman" w:cs="Times New Roman"/>
          <w:sz w:val="28"/>
          <w:szCs w:val="28"/>
        </w:rPr>
        <w:t xml:space="preserve">инистерства здравоохранения </w:t>
      </w:r>
      <w:r w:rsidR="000C037E" w:rsidRPr="00CB0595">
        <w:rPr>
          <w:rFonts w:ascii="Times New Roman" w:eastAsia="Calibri" w:hAnsi="Times New Roman" w:cs="Times New Roman"/>
          <w:sz w:val="28"/>
          <w:szCs w:val="28"/>
        </w:rPr>
        <w:t>Челябинской</w:t>
      </w:r>
      <w:r w:rsidRPr="00CB0595">
        <w:rPr>
          <w:rFonts w:ascii="Times New Roman" w:eastAsia="Calibri" w:hAnsi="Times New Roman" w:cs="Times New Roman"/>
          <w:sz w:val="28"/>
          <w:szCs w:val="28"/>
        </w:rPr>
        <w:t xml:space="preserve"> области, характеристика проблем, на решение которых направлена Программа</w:t>
      </w:r>
    </w:p>
    <w:p w14:paraId="6CE6B7C8" w14:textId="77777777" w:rsidR="00E06221" w:rsidRPr="00E06221" w:rsidRDefault="00E06221" w:rsidP="00E06221">
      <w:pPr>
        <w:spacing w:after="0" w:line="240" w:lineRule="auto"/>
        <w:ind w:firstLine="708"/>
        <w:jc w:val="center"/>
        <w:rPr>
          <w:rFonts w:ascii="Times New Roman" w:eastAsia="Calibri" w:hAnsi="Times New Roman" w:cs="Times New Roman"/>
          <w:b/>
          <w:sz w:val="28"/>
          <w:szCs w:val="28"/>
        </w:rPr>
      </w:pPr>
    </w:p>
    <w:p w14:paraId="6A255FC7" w14:textId="03BE4D43" w:rsidR="00E06221" w:rsidRPr="00E06221" w:rsidRDefault="00E06221" w:rsidP="00E06221">
      <w:pPr>
        <w:spacing w:after="0" w:line="240" w:lineRule="auto"/>
        <w:ind w:firstLine="708"/>
        <w:jc w:val="both"/>
        <w:rPr>
          <w:rFonts w:ascii="Times New Roman" w:eastAsia="Calibri" w:hAnsi="Times New Roman" w:cs="Times New Roman"/>
          <w:sz w:val="28"/>
          <w:szCs w:val="28"/>
        </w:rPr>
      </w:pPr>
      <w:r w:rsidRPr="00E06221">
        <w:rPr>
          <w:rFonts w:ascii="Times New Roman" w:eastAsia="Calibri" w:hAnsi="Times New Roman" w:cs="Times New Roman"/>
          <w:sz w:val="28"/>
          <w:szCs w:val="28"/>
        </w:rPr>
        <w:t xml:space="preserve">Контролируемыми лицами при осуществлении государственного контроля являются юридические лица и индивидуальные предприниматели, осуществляющие фармацевтическую деятельность с правом оптовой и (или) розничной торговли лекарственными препаратами (далее </w:t>
      </w:r>
      <w:r w:rsidR="00387B99">
        <w:rPr>
          <w:rFonts w:ascii="Times New Roman" w:eastAsia="Calibri" w:hAnsi="Times New Roman" w:cs="Times New Roman"/>
          <w:sz w:val="28"/>
          <w:szCs w:val="28"/>
        </w:rPr>
        <w:t xml:space="preserve">именуется </w:t>
      </w:r>
      <w:r w:rsidRPr="00E06221">
        <w:rPr>
          <w:rFonts w:ascii="Times New Roman" w:eastAsia="Calibri" w:hAnsi="Times New Roman" w:cs="Times New Roman"/>
          <w:sz w:val="28"/>
          <w:szCs w:val="28"/>
        </w:rPr>
        <w:t>– контролируемые лица).</w:t>
      </w:r>
    </w:p>
    <w:p w14:paraId="36D83354" w14:textId="08F7C71B" w:rsidR="00E06221" w:rsidRPr="003D1E8D" w:rsidRDefault="00E06221" w:rsidP="00E06221">
      <w:pPr>
        <w:spacing w:after="0" w:line="240" w:lineRule="auto"/>
        <w:ind w:firstLine="708"/>
        <w:jc w:val="both"/>
        <w:rPr>
          <w:rFonts w:ascii="Times New Roman" w:eastAsia="Calibri" w:hAnsi="Times New Roman" w:cs="Times New Roman"/>
          <w:sz w:val="28"/>
          <w:szCs w:val="28"/>
        </w:rPr>
      </w:pPr>
      <w:r w:rsidRPr="003D1E8D">
        <w:rPr>
          <w:rFonts w:ascii="Times New Roman" w:eastAsia="Calibri" w:hAnsi="Times New Roman" w:cs="Times New Roman"/>
          <w:sz w:val="28"/>
          <w:szCs w:val="28"/>
        </w:rPr>
        <w:t>Общее к</w:t>
      </w:r>
      <w:r w:rsidR="009A7109" w:rsidRPr="003D1E8D">
        <w:rPr>
          <w:rFonts w:ascii="Times New Roman" w:eastAsia="Calibri" w:hAnsi="Times New Roman" w:cs="Times New Roman"/>
          <w:sz w:val="28"/>
          <w:szCs w:val="28"/>
        </w:rPr>
        <w:t xml:space="preserve">оличество контролируемых лиц – </w:t>
      </w:r>
      <w:r w:rsidR="0012543A">
        <w:rPr>
          <w:rFonts w:ascii="Times New Roman" w:eastAsia="Calibri" w:hAnsi="Times New Roman" w:cs="Times New Roman"/>
          <w:color w:val="FF0000"/>
          <w:sz w:val="28"/>
          <w:szCs w:val="28"/>
        </w:rPr>
        <w:t>319</w:t>
      </w:r>
      <w:r w:rsidRPr="003D1E8D">
        <w:rPr>
          <w:rFonts w:ascii="Times New Roman" w:eastAsia="Calibri" w:hAnsi="Times New Roman" w:cs="Times New Roman"/>
          <w:sz w:val="28"/>
          <w:szCs w:val="28"/>
        </w:rPr>
        <w:t xml:space="preserve"> (мест осуществления деятельности – </w:t>
      </w:r>
      <w:r w:rsidR="0012543A" w:rsidRPr="00DE33FF">
        <w:rPr>
          <w:rFonts w:ascii="Times New Roman" w:eastAsia="Calibri" w:hAnsi="Times New Roman" w:cs="Times New Roman"/>
          <w:color w:val="FF0000"/>
          <w:sz w:val="28"/>
          <w:szCs w:val="28"/>
        </w:rPr>
        <w:t>2496</w:t>
      </w:r>
      <w:r w:rsidRPr="003D1E8D">
        <w:rPr>
          <w:rFonts w:ascii="Times New Roman" w:eastAsia="Calibri" w:hAnsi="Times New Roman" w:cs="Times New Roman"/>
          <w:sz w:val="28"/>
          <w:szCs w:val="28"/>
        </w:rPr>
        <w:t>), среди них имеющие категории риска:</w:t>
      </w:r>
    </w:p>
    <w:p w14:paraId="7422D272" w14:textId="614C7031" w:rsidR="00E06221" w:rsidRPr="003D1E8D" w:rsidRDefault="0034457E" w:rsidP="00E06221">
      <w:pPr>
        <w:spacing w:after="0" w:line="240" w:lineRule="auto"/>
        <w:ind w:firstLine="708"/>
        <w:jc w:val="both"/>
        <w:rPr>
          <w:rFonts w:ascii="Times New Roman" w:eastAsia="Calibri" w:hAnsi="Times New Roman" w:cs="Times New Roman"/>
          <w:sz w:val="28"/>
          <w:szCs w:val="28"/>
        </w:rPr>
      </w:pPr>
      <w:r w:rsidRPr="003D1E8D">
        <w:rPr>
          <w:rFonts w:ascii="Times New Roman" w:eastAsia="Calibri" w:hAnsi="Times New Roman" w:cs="Times New Roman"/>
          <w:sz w:val="28"/>
          <w:szCs w:val="28"/>
        </w:rPr>
        <w:t>с</w:t>
      </w:r>
      <w:r w:rsidR="00E06221" w:rsidRPr="003D1E8D">
        <w:rPr>
          <w:rFonts w:ascii="Times New Roman" w:eastAsia="Calibri" w:hAnsi="Times New Roman" w:cs="Times New Roman"/>
          <w:sz w:val="28"/>
          <w:szCs w:val="28"/>
        </w:rPr>
        <w:t xml:space="preserve">редний риск - </w:t>
      </w:r>
      <w:r w:rsidR="009A7109" w:rsidRPr="003D1E8D">
        <w:rPr>
          <w:rFonts w:ascii="Times New Roman" w:eastAsia="Calibri" w:hAnsi="Times New Roman" w:cs="Times New Roman"/>
          <w:sz w:val="28"/>
          <w:szCs w:val="28"/>
        </w:rPr>
        <w:t>0 (0</w:t>
      </w:r>
      <w:r w:rsidR="00E06221" w:rsidRPr="003D1E8D">
        <w:rPr>
          <w:rFonts w:ascii="Times New Roman" w:eastAsia="Calibri" w:hAnsi="Times New Roman" w:cs="Times New Roman"/>
          <w:sz w:val="28"/>
          <w:szCs w:val="28"/>
        </w:rPr>
        <w:t xml:space="preserve"> %)</w:t>
      </w:r>
      <w:r w:rsidR="00BC693B">
        <w:rPr>
          <w:rFonts w:ascii="Times New Roman" w:eastAsia="Calibri" w:hAnsi="Times New Roman" w:cs="Times New Roman"/>
          <w:sz w:val="28"/>
          <w:szCs w:val="28"/>
        </w:rPr>
        <w:t xml:space="preserve"> (контролируемых лиц)</w:t>
      </w:r>
      <w:r w:rsidR="00E06221" w:rsidRPr="003D1E8D">
        <w:rPr>
          <w:rFonts w:ascii="Times New Roman" w:eastAsia="Calibri" w:hAnsi="Times New Roman" w:cs="Times New Roman"/>
          <w:sz w:val="28"/>
          <w:szCs w:val="28"/>
        </w:rPr>
        <w:t>;</w:t>
      </w:r>
    </w:p>
    <w:p w14:paraId="03C068A6" w14:textId="17F7297B" w:rsidR="0034457E" w:rsidRPr="003D1E8D" w:rsidRDefault="0034457E" w:rsidP="00E06221">
      <w:pPr>
        <w:spacing w:after="0" w:line="240" w:lineRule="auto"/>
        <w:ind w:firstLine="708"/>
        <w:jc w:val="both"/>
        <w:rPr>
          <w:rFonts w:ascii="Times New Roman" w:eastAsia="Calibri" w:hAnsi="Times New Roman" w:cs="Times New Roman"/>
          <w:sz w:val="28"/>
          <w:szCs w:val="28"/>
        </w:rPr>
      </w:pPr>
      <w:r w:rsidRPr="003D1E8D">
        <w:rPr>
          <w:rFonts w:ascii="Times New Roman" w:eastAsia="Calibri" w:hAnsi="Times New Roman" w:cs="Times New Roman"/>
          <w:sz w:val="28"/>
          <w:szCs w:val="28"/>
        </w:rPr>
        <w:t xml:space="preserve">умеренный риск </w:t>
      </w:r>
      <w:r w:rsidR="003D1E8D" w:rsidRPr="003D1E8D">
        <w:rPr>
          <w:rFonts w:ascii="Times New Roman" w:eastAsia="Calibri" w:hAnsi="Times New Roman" w:cs="Times New Roman"/>
          <w:sz w:val="28"/>
          <w:szCs w:val="28"/>
        </w:rPr>
        <w:t>–</w:t>
      </w:r>
      <w:r w:rsidRPr="003D1E8D">
        <w:rPr>
          <w:rFonts w:ascii="Times New Roman" w:eastAsia="Calibri" w:hAnsi="Times New Roman" w:cs="Times New Roman"/>
          <w:sz w:val="28"/>
          <w:szCs w:val="28"/>
        </w:rPr>
        <w:t xml:space="preserve"> </w:t>
      </w:r>
      <w:r w:rsidR="00DE33FF">
        <w:rPr>
          <w:rFonts w:ascii="Times New Roman" w:eastAsia="Calibri" w:hAnsi="Times New Roman" w:cs="Times New Roman"/>
          <w:sz w:val="28"/>
          <w:szCs w:val="28"/>
        </w:rPr>
        <w:t>301</w:t>
      </w:r>
      <w:r w:rsidR="003D1E8D" w:rsidRPr="003D1E8D">
        <w:rPr>
          <w:rFonts w:ascii="Times New Roman" w:eastAsia="Calibri" w:hAnsi="Times New Roman" w:cs="Times New Roman"/>
          <w:sz w:val="28"/>
          <w:szCs w:val="28"/>
        </w:rPr>
        <w:t xml:space="preserve"> (</w:t>
      </w:r>
      <w:r w:rsidR="00DE33FF">
        <w:rPr>
          <w:rFonts w:ascii="Times New Roman" w:eastAsia="Calibri" w:hAnsi="Times New Roman" w:cs="Times New Roman"/>
          <w:sz w:val="28"/>
          <w:szCs w:val="28"/>
        </w:rPr>
        <w:t>94,4</w:t>
      </w:r>
      <w:r w:rsidR="00387B99">
        <w:rPr>
          <w:rFonts w:ascii="Times New Roman" w:eastAsia="Calibri" w:hAnsi="Times New Roman" w:cs="Times New Roman"/>
          <w:sz w:val="28"/>
          <w:szCs w:val="28"/>
        </w:rPr>
        <w:t xml:space="preserve"> </w:t>
      </w:r>
      <w:r w:rsidR="003D1E8D" w:rsidRPr="003D1E8D">
        <w:rPr>
          <w:rFonts w:ascii="Times New Roman" w:eastAsia="Calibri" w:hAnsi="Times New Roman" w:cs="Times New Roman"/>
          <w:sz w:val="28"/>
          <w:szCs w:val="28"/>
        </w:rPr>
        <w:t>%)</w:t>
      </w:r>
      <w:r w:rsidRPr="003D1E8D">
        <w:rPr>
          <w:rFonts w:ascii="Times New Roman" w:eastAsia="Calibri" w:hAnsi="Times New Roman" w:cs="Times New Roman"/>
          <w:sz w:val="28"/>
          <w:szCs w:val="28"/>
        </w:rPr>
        <w:t xml:space="preserve"> </w:t>
      </w:r>
      <w:r w:rsidR="00D43264">
        <w:rPr>
          <w:rFonts w:ascii="Times New Roman" w:eastAsia="Calibri" w:hAnsi="Times New Roman" w:cs="Times New Roman"/>
          <w:sz w:val="28"/>
          <w:szCs w:val="28"/>
        </w:rPr>
        <w:t>(</w:t>
      </w:r>
      <w:r w:rsidR="008423DE">
        <w:rPr>
          <w:rFonts w:ascii="Times New Roman" w:eastAsia="Calibri" w:hAnsi="Times New Roman" w:cs="Times New Roman"/>
          <w:sz w:val="28"/>
          <w:szCs w:val="28"/>
        </w:rPr>
        <w:t>контролируемых лиц</w:t>
      </w:r>
      <w:r w:rsidR="00387B99">
        <w:rPr>
          <w:rFonts w:ascii="Times New Roman" w:eastAsia="Calibri" w:hAnsi="Times New Roman" w:cs="Times New Roman"/>
          <w:sz w:val="28"/>
          <w:szCs w:val="28"/>
        </w:rPr>
        <w:t>)</w:t>
      </w:r>
      <w:r w:rsidRPr="003D1E8D">
        <w:rPr>
          <w:rFonts w:ascii="Times New Roman" w:eastAsia="Calibri" w:hAnsi="Times New Roman" w:cs="Times New Roman"/>
          <w:sz w:val="28"/>
          <w:szCs w:val="28"/>
        </w:rPr>
        <w:t>;</w:t>
      </w:r>
    </w:p>
    <w:p w14:paraId="76F0429E" w14:textId="58D82119" w:rsidR="00E06221" w:rsidRPr="003D1E8D" w:rsidRDefault="009A7109" w:rsidP="00E06221">
      <w:pPr>
        <w:spacing w:after="0" w:line="240" w:lineRule="auto"/>
        <w:ind w:firstLine="708"/>
        <w:jc w:val="both"/>
        <w:rPr>
          <w:rFonts w:ascii="Times New Roman" w:eastAsia="Calibri" w:hAnsi="Times New Roman" w:cs="Times New Roman"/>
          <w:sz w:val="28"/>
          <w:szCs w:val="28"/>
        </w:rPr>
      </w:pPr>
      <w:r w:rsidRPr="003D1E8D">
        <w:rPr>
          <w:rFonts w:ascii="Times New Roman" w:eastAsia="Calibri" w:hAnsi="Times New Roman" w:cs="Times New Roman"/>
          <w:sz w:val="28"/>
          <w:szCs w:val="28"/>
        </w:rPr>
        <w:t>низкий риск – 1</w:t>
      </w:r>
      <w:r w:rsidR="00DE33FF">
        <w:rPr>
          <w:rFonts w:ascii="Times New Roman" w:eastAsia="Calibri" w:hAnsi="Times New Roman" w:cs="Times New Roman"/>
          <w:sz w:val="28"/>
          <w:szCs w:val="28"/>
        </w:rPr>
        <w:t>8</w:t>
      </w:r>
      <w:r w:rsidR="00E06221" w:rsidRPr="003D1E8D">
        <w:rPr>
          <w:rFonts w:ascii="Times New Roman" w:eastAsia="Calibri" w:hAnsi="Times New Roman" w:cs="Times New Roman"/>
          <w:sz w:val="28"/>
          <w:szCs w:val="28"/>
        </w:rPr>
        <w:t xml:space="preserve"> (</w:t>
      </w:r>
      <w:r w:rsidR="00DE33FF">
        <w:rPr>
          <w:rFonts w:ascii="Times New Roman" w:eastAsia="Calibri" w:hAnsi="Times New Roman" w:cs="Times New Roman"/>
          <w:sz w:val="28"/>
          <w:szCs w:val="28"/>
        </w:rPr>
        <w:t>5,6</w:t>
      </w:r>
      <w:r w:rsidR="00387B99">
        <w:rPr>
          <w:rFonts w:ascii="Times New Roman" w:eastAsia="Calibri" w:hAnsi="Times New Roman" w:cs="Times New Roman"/>
          <w:sz w:val="28"/>
          <w:szCs w:val="28"/>
        </w:rPr>
        <w:t xml:space="preserve"> </w:t>
      </w:r>
      <w:r w:rsidR="00E06221" w:rsidRPr="003D1E8D">
        <w:rPr>
          <w:rFonts w:ascii="Times New Roman" w:eastAsia="Calibri" w:hAnsi="Times New Roman" w:cs="Times New Roman"/>
          <w:sz w:val="28"/>
          <w:szCs w:val="28"/>
        </w:rPr>
        <w:t>%)</w:t>
      </w:r>
      <w:r w:rsidR="00387B99">
        <w:rPr>
          <w:rFonts w:ascii="Times New Roman" w:eastAsia="Calibri" w:hAnsi="Times New Roman" w:cs="Times New Roman"/>
          <w:sz w:val="28"/>
          <w:szCs w:val="28"/>
        </w:rPr>
        <w:t xml:space="preserve"> (</w:t>
      </w:r>
      <w:r w:rsidR="008423DE">
        <w:rPr>
          <w:rFonts w:ascii="Times New Roman" w:eastAsia="Calibri" w:hAnsi="Times New Roman" w:cs="Times New Roman"/>
          <w:sz w:val="28"/>
          <w:szCs w:val="28"/>
        </w:rPr>
        <w:t>контролируемых лиц</w:t>
      </w:r>
      <w:r w:rsidR="00387B99">
        <w:rPr>
          <w:rFonts w:ascii="Times New Roman" w:eastAsia="Calibri" w:hAnsi="Times New Roman" w:cs="Times New Roman"/>
          <w:sz w:val="28"/>
          <w:szCs w:val="28"/>
        </w:rPr>
        <w:t>)</w:t>
      </w:r>
      <w:r w:rsidR="00E06221" w:rsidRPr="003D1E8D">
        <w:rPr>
          <w:rFonts w:ascii="Times New Roman" w:eastAsia="Calibri" w:hAnsi="Times New Roman" w:cs="Times New Roman"/>
          <w:sz w:val="28"/>
          <w:szCs w:val="28"/>
        </w:rPr>
        <w:t>.</w:t>
      </w:r>
    </w:p>
    <w:p w14:paraId="7A38941E" w14:textId="3CFAD0CE" w:rsidR="00E06221" w:rsidRPr="00E06221" w:rsidRDefault="00E06221" w:rsidP="00E0622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E06221">
        <w:rPr>
          <w:rFonts w:ascii="Times New Roman" w:eastAsia="Times New Roman" w:hAnsi="Times New Roman" w:cs="Times New Roman"/>
          <w:spacing w:val="1"/>
          <w:sz w:val="28"/>
          <w:szCs w:val="28"/>
          <w:lang w:eastAsia="ru-RU"/>
        </w:rPr>
        <w:t xml:space="preserve">В рамках государственного контроля по результатам контрольных (надзорных) мероприятий оценивается исполнение обязательных требований, в </w:t>
      </w:r>
      <w:r w:rsidR="00333283">
        <w:rPr>
          <w:rFonts w:ascii="Times New Roman" w:eastAsia="Times New Roman" w:hAnsi="Times New Roman" w:cs="Times New Roman"/>
          <w:spacing w:val="1"/>
          <w:sz w:val="28"/>
          <w:szCs w:val="28"/>
          <w:lang w:eastAsia="ru-RU"/>
        </w:rPr>
        <w:t>том числе</w:t>
      </w:r>
      <w:r w:rsidRPr="00E06221">
        <w:rPr>
          <w:rFonts w:ascii="Times New Roman" w:eastAsia="Times New Roman" w:hAnsi="Times New Roman" w:cs="Times New Roman"/>
          <w:spacing w:val="1"/>
          <w:sz w:val="28"/>
          <w:szCs w:val="28"/>
          <w:lang w:eastAsia="ru-RU"/>
        </w:rPr>
        <w:t>:</w:t>
      </w:r>
    </w:p>
    <w:p w14:paraId="0EBF1E4E" w14:textId="635EF7CC" w:rsidR="007B24F4" w:rsidRDefault="00E06221" w:rsidP="00333283">
      <w:pPr>
        <w:numPr>
          <w:ilvl w:val="0"/>
          <w:numId w:val="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06221">
        <w:rPr>
          <w:rFonts w:ascii="Times New Roman" w:eastAsia="Times New Roman" w:hAnsi="Times New Roman" w:cs="Times New Roman"/>
          <w:sz w:val="28"/>
          <w:szCs w:val="28"/>
          <w:lang w:eastAsia="ru-RU"/>
        </w:rPr>
        <w:t xml:space="preserve">соблюдение обязательных требований </w:t>
      </w:r>
      <w:r w:rsidR="007B24F4">
        <w:rPr>
          <w:rFonts w:ascii="Times New Roman" w:eastAsia="Times New Roman" w:hAnsi="Times New Roman" w:cs="Times New Roman"/>
          <w:sz w:val="28"/>
          <w:szCs w:val="28"/>
          <w:lang w:eastAsia="ru-RU"/>
        </w:rPr>
        <w:t>при</w:t>
      </w:r>
      <w:r w:rsidRPr="00E06221">
        <w:rPr>
          <w:rFonts w:ascii="Times New Roman" w:eastAsia="Times New Roman" w:hAnsi="Times New Roman" w:cs="Times New Roman"/>
          <w:sz w:val="28"/>
          <w:szCs w:val="28"/>
          <w:lang w:eastAsia="ru-RU"/>
        </w:rPr>
        <w:t xml:space="preserve"> реализации лекарственных препаратов, включенных в перечень жизненно необходимых и важнейших лекарственных препаратов, по ценам, которые формируются в соответствии с порядком, установленным Правительством Российской Федерации, </w:t>
      </w:r>
      <w:r w:rsidR="007B24F4" w:rsidRPr="005F149E">
        <w:rPr>
          <w:rFonts w:ascii="Times New Roman" w:hAnsi="Times New Roman" w:cs="Times New Roman"/>
          <w:sz w:val="28"/>
          <w:szCs w:val="28"/>
        </w:rPr>
        <w:t xml:space="preserve">уровень </w:t>
      </w:r>
      <w:r w:rsidR="007B24F4" w:rsidRPr="005F149E">
        <w:rPr>
          <w:rFonts w:ascii="Times New Roman" w:hAnsi="Times New Roman" w:cs="Times New Roman"/>
          <w:sz w:val="28"/>
          <w:szCs w:val="28"/>
        </w:rPr>
        <w:lastRenderedPageBreak/>
        <w:t>которых не должен превышать сумму фактической отпускной цены, установленной производителем лекарственных препаратов, и которые не превышают зарегистрированных предельных отпускных цен, и размеров оптовых надбавок и (или) размеров розничных надбавок, не превышающих соответственно размеров предельных оптовых надбавок и (или) размеров предельных розничных надбавок, установленных в Челябинской области</w:t>
      </w:r>
      <w:r w:rsidR="00BC0C10">
        <w:rPr>
          <w:rFonts w:ascii="Times New Roman" w:hAnsi="Times New Roman" w:cs="Times New Roman"/>
          <w:sz w:val="28"/>
          <w:szCs w:val="28"/>
        </w:rPr>
        <w:t>;</w:t>
      </w:r>
    </w:p>
    <w:p w14:paraId="2E722B2A" w14:textId="77777777" w:rsidR="00E06221" w:rsidRPr="00E06221" w:rsidRDefault="00E06221" w:rsidP="00333283">
      <w:pPr>
        <w:numPr>
          <w:ilvl w:val="0"/>
          <w:numId w:val="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06221">
        <w:rPr>
          <w:rFonts w:ascii="Times New Roman" w:eastAsia="Times New Roman" w:hAnsi="Times New Roman" w:cs="Times New Roman"/>
          <w:sz w:val="28"/>
          <w:szCs w:val="28"/>
          <w:lang w:eastAsia="ru-RU"/>
        </w:rPr>
        <w:t>соблюдение запрета реализации и отпуска лекарственных препаратов, включенных в перечень жизненно необходимых и важнейших лекарственных препаратов, на которые производителями лекарственных препаратов не зарегистрирована предельная отпускная цена, реализация производителями лекарственных препаратов по ценам, превышающим зарегистрированные или перерегистрированные предельные отпускные цены на лекарственные препараты с учетом налога на добавленную стоимость;</w:t>
      </w:r>
    </w:p>
    <w:p w14:paraId="6CEEA6A6" w14:textId="1BD624B7" w:rsidR="00E06221" w:rsidRPr="00C81D50" w:rsidRDefault="00E06221" w:rsidP="00333283">
      <w:pPr>
        <w:numPr>
          <w:ilvl w:val="0"/>
          <w:numId w:val="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C81D50">
        <w:rPr>
          <w:rFonts w:ascii="Times New Roman" w:eastAsia="Times New Roman" w:hAnsi="Times New Roman" w:cs="Times New Roman"/>
          <w:sz w:val="28"/>
          <w:szCs w:val="28"/>
          <w:lang w:eastAsia="ru-RU"/>
        </w:rPr>
        <w:t xml:space="preserve">соблюдение требований наличия </w:t>
      </w:r>
      <w:r w:rsidR="00C81D50" w:rsidRPr="00C81D50">
        <w:rPr>
          <w:rFonts w:ascii="Times New Roman" w:hAnsi="Times New Roman" w:cs="Times New Roman"/>
          <w:sz w:val="28"/>
          <w:szCs w:val="28"/>
        </w:rPr>
        <w:t>протокола согласования цен поставки лекарственных препаратов, включенных в перечень жизненно необходимых и важнейших лекарственных препаратов</w:t>
      </w:r>
      <w:r w:rsidRPr="00C81D50">
        <w:rPr>
          <w:rFonts w:ascii="Times New Roman" w:eastAsia="Times New Roman" w:hAnsi="Times New Roman" w:cs="Times New Roman"/>
          <w:sz w:val="28"/>
          <w:szCs w:val="28"/>
          <w:lang w:eastAsia="ru-RU"/>
        </w:rPr>
        <w:t>, составленного по утвержденной Правительством Российской Федерации форме;</w:t>
      </w:r>
    </w:p>
    <w:p w14:paraId="1A7C1795" w14:textId="6FF54244" w:rsidR="00E06221" w:rsidRPr="00E06221" w:rsidRDefault="00E06221" w:rsidP="00333283">
      <w:pPr>
        <w:numPr>
          <w:ilvl w:val="0"/>
          <w:numId w:val="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06221">
        <w:rPr>
          <w:rFonts w:ascii="Times New Roman" w:eastAsia="Times New Roman" w:hAnsi="Times New Roman" w:cs="Times New Roman"/>
          <w:sz w:val="28"/>
          <w:szCs w:val="28"/>
          <w:lang w:eastAsia="ru-RU"/>
        </w:rPr>
        <w:t xml:space="preserve">соблюдение </w:t>
      </w:r>
      <w:r w:rsidR="00671BBB">
        <w:rPr>
          <w:rFonts w:ascii="Times New Roman" w:eastAsia="Times New Roman" w:hAnsi="Times New Roman" w:cs="Times New Roman"/>
          <w:sz w:val="28"/>
          <w:szCs w:val="28"/>
          <w:lang w:eastAsia="ru-RU"/>
        </w:rPr>
        <w:t>требований к размещению в сети «Интернет»</w:t>
      </w:r>
      <w:r w:rsidRPr="00E06221">
        <w:rPr>
          <w:rFonts w:ascii="Times New Roman" w:eastAsia="Times New Roman" w:hAnsi="Times New Roman" w:cs="Times New Roman"/>
          <w:sz w:val="28"/>
          <w:szCs w:val="28"/>
          <w:lang w:eastAsia="ru-RU"/>
        </w:rPr>
        <w:t xml:space="preserve"> информации о зарегистрированных предельных отпускных ценах производителей на лекарственные препараты, включенные в перечень жизненно необходимых и важнейших лекарственных препаратов, об установленных в </w:t>
      </w:r>
      <w:r w:rsidR="008A02C9">
        <w:rPr>
          <w:rFonts w:ascii="Times New Roman" w:eastAsia="Times New Roman" w:hAnsi="Times New Roman" w:cs="Times New Roman"/>
          <w:sz w:val="28"/>
          <w:szCs w:val="28"/>
          <w:lang w:eastAsia="ru-RU"/>
        </w:rPr>
        <w:t>Челябинской</w:t>
      </w:r>
      <w:r w:rsidRPr="00E06221">
        <w:rPr>
          <w:rFonts w:ascii="Times New Roman" w:eastAsia="Times New Roman" w:hAnsi="Times New Roman" w:cs="Times New Roman"/>
          <w:sz w:val="28"/>
          <w:szCs w:val="28"/>
          <w:lang w:eastAsia="ru-RU"/>
        </w:rPr>
        <w:t xml:space="preserve"> области предельных размерах оптовых надбавок и (или) предельных размерах розничных надбавок к установленным производителями лекарственных препаратов фактическим отпускным ценам на лекарственные препараты, включенные в перечень жизненно необходимых и важнейших лекарственных препаратов, а также о сумме зарегистрированных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установленных в </w:t>
      </w:r>
      <w:r w:rsidR="008A02C9">
        <w:rPr>
          <w:rFonts w:ascii="Times New Roman" w:eastAsia="Times New Roman" w:hAnsi="Times New Roman" w:cs="Times New Roman"/>
          <w:sz w:val="28"/>
          <w:szCs w:val="28"/>
          <w:lang w:eastAsia="ru-RU"/>
        </w:rPr>
        <w:t>Челябинской</w:t>
      </w:r>
      <w:r w:rsidRPr="00E06221">
        <w:rPr>
          <w:rFonts w:ascii="Times New Roman" w:eastAsia="Times New Roman" w:hAnsi="Times New Roman" w:cs="Times New Roman"/>
          <w:sz w:val="28"/>
          <w:szCs w:val="28"/>
          <w:lang w:eastAsia="ru-RU"/>
        </w:rPr>
        <w:t xml:space="preserve"> области предельных размеров оптовых надбавок и предельных размеров розничных надбавок и налога на добавленную стоимость;</w:t>
      </w:r>
    </w:p>
    <w:p w14:paraId="25A16A8D" w14:textId="77777777" w:rsidR="00E06221" w:rsidRPr="00E06221" w:rsidRDefault="00E06221" w:rsidP="00333283">
      <w:pPr>
        <w:numPr>
          <w:ilvl w:val="0"/>
          <w:numId w:val="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E06221">
        <w:rPr>
          <w:rFonts w:ascii="Times New Roman" w:eastAsia="Times New Roman" w:hAnsi="Times New Roman" w:cs="Times New Roman"/>
          <w:sz w:val="28"/>
          <w:szCs w:val="28"/>
          <w:lang w:eastAsia="ru-RU"/>
        </w:rPr>
        <w:t xml:space="preserve">исполнение решений, принимаемых по результатам контрольных (надзорных) мероприятий. </w:t>
      </w:r>
    </w:p>
    <w:p w14:paraId="272E6BC6" w14:textId="77777777" w:rsidR="00ED3CA6" w:rsidRDefault="00ED3CA6" w:rsidP="00333283">
      <w:pPr>
        <w:spacing w:after="0" w:line="240" w:lineRule="auto"/>
        <w:ind w:firstLine="709"/>
        <w:jc w:val="center"/>
        <w:rPr>
          <w:rFonts w:ascii="Times New Roman" w:eastAsia="Calibri" w:hAnsi="Times New Roman" w:cs="Times New Roman"/>
          <w:b/>
          <w:sz w:val="28"/>
          <w:szCs w:val="28"/>
        </w:rPr>
      </w:pPr>
    </w:p>
    <w:p w14:paraId="6D632CD3" w14:textId="77777777" w:rsidR="00E06221" w:rsidRPr="00CB0595" w:rsidRDefault="00E06221" w:rsidP="00E06221">
      <w:pPr>
        <w:spacing w:after="0" w:line="240" w:lineRule="auto"/>
        <w:ind w:firstLine="709"/>
        <w:jc w:val="center"/>
        <w:rPr>
          <w:rFonts w:ascii="Times New Roman" w:eastAsia="Calibri" w:hAnsi="Times New Roman" w:cs="Times New Roman"/>
          <w:sz w:val="28"/>
          <w:szCs w:val="28"/>
        </w:rPr>
      </w:pPr>
      <w:r w:rsidRPr="00CB0595">
        <w:rPr>
          <w:rFonts w:ascii="Times New Roman" w:eastAsia="Calibri" w:hAnsi="Times New Roman" w:cs="Times New Roman"/>
          <w:sz w:val="28"/>
          <w:szCs w:val="28"/>
          <w:lang w:val="en-US"/>
        </w:rPr>
        <w:t>II</w:t>
      </w:r>
      <w:r w:rsidRPr="00CB0595">
        <w:rPr>
          <w:rFonts w:ascii="Times New Roman" w:eastAsia="Calibri" w:hAnsi="Times New Roman" w:cs="Times New Roman"/>
          <w:sz w:val="28"/>
          <w:szCs w:val="28"/>
        </w:rPr>
        <w:t>.</w:t>
      </w:r>
      <w:r w:rsidRPr="00CB0595">
        <w:rPr>
          <w:rFonts w:ascii="Times New Roman" w:eastAsia="Times New Roman" w:hAnsi="Times New Roman" w:cs="Times New Roman"/>
          <w:sz w:val="24"/>
          <w:szCs w:val="24"/>
          <w:lang w:eastAsia="ru-RU"/>
        </w:rPr>
        <w:t xml:space="preserve"> </w:t>
      </w:r>
      <w:r w:rsidRPr="00CB0595">
        <w:rPr>
          <w:rFonts w:ascii="Times New Roman" w:eastAsia="Calibri" w:hAnsi="Times New Roman" w:cs="Times New Roman"/>
          <w:sz w:val="28"/>
          <w:szCs w:val="28"/>
        </w:rPr>
        <w:t>Цели и задачи реализации Программы</w:t>
      </w:r>
    </w:p>
    <w:p w14:paraId="10BB97F0" w14:textId="77777777" w:rsidR="00E06221" w:rsidRPr="00E06221" w:rsidRDefault="00E06221" w:rsidP="00E06221">
      <w:pPr>
        <w:spacing w:after="0" w:line="240" w:lineRule="auto"/>
        <w:ind w:firstLine="709"/>
        <w:jc w:val="center"/>
        <w:rPr>
          <w:rFonts w:ascii="Times New Roman" w:eastAsia="Calibri" w:hAnsi="Times New Roman" w:cs="Times New Roman"/>
          <w:sz w:val="28"/>
          <w:szCs w:val="28"/>
        </w:rPr>
      </w:pPr>
    </w:p>
    <w:p w14:paraId="07C07A47" w14:textId="0D4EB45B" w:rsidR="00E06221" w:rsidRPr="00E06221" w:rsidRDefault="00A51F7C" w:rsidP="00333283">
      <w:pPr>
        <w:tabs>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Цели</w:t>
      </w:r>
      <w:r w:rsidR="00E06221" w:rsidRPr="00E06221">
        <w:rPr>
          <w:rFonts w:ascii="Times New Roman" w:eastAsia="Calibri" w:hAnsi="Times New Roman" w:cs="Times New Roman"/>
          <w:sz w:val="28"/>
          <w:szCs w:val="28"/>
        </w:rPr>
        <w:t xml:space="preserve"> реализации Программы:</w:t>
      </w:r>
    </w:p>
    <w:p w14:paraId="7E1FB015" w14:textId="481A0813" w:rsidR="00E06221" w:rsidRPr="00E06221" w:rsidRDefault="00333283" w:rsidP="00333283">
      <w:pPr>
        <w:tabs>
          <w:tab w:val="left" w:pos="709"/>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а) </w:t>
      </w:r>
      <w:r w:rsidR="00E06221" w:rsidRPr="00E06221">
        <w:rPr>
          <w:rFonts w:ascii="Times New Roman" w:eastAsia="Calibri" w:hAnsi="Times New Roman" w:cs="Times New Roman"/>
          <w:sz w:val="28"/>
          <w:szCs w:val="28"/>
          <w:lang w:eastAsia="ru-RU"/>
        </w:rPr>
        <w:t xml:space="preserve">предупреждение нарушений обязательных требований при формировании цен на </w:t>
      </w:r>
      <w:r w:rsidR="00E06221" w:rsidRPr="00E06221">
        <w:rPr>
          <w:rFonts w:ascii="Times New Roman" w:eastAsia="Times New Roman" w:hAnsi="Times New Roman" w:cs="Times New Roman"/>
          <w:sz w:val="28"/>
          <w:szCs w:val="28"/>
          <w:lang w:eastAsia="ru-RU"/>
        </w:rPr>
        <w:t>лекарственные препараты, включенные в перечень жизненно необходимых и важнейших лекарственных препаратов;</w:t>
      </w:r>
    </w:p>
    <w:p w14:paraId="20B321F9" w14:textId="5BD3ABA5" w:rsidR="00E06221" w:rsidRPr="00E06221" w:rsidRDefault="00333283" w:rsidP="00333283">
      <w:pPr>
        <w:tabs>
          <w:tab w:val="left" w:pos="0"/>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б) </w:t>
      </w:r>
      <w:r w:rsidR="00E06221" w:rsidRPr="00E06221">
        <w:rPr>
          <w:rFonts w:ascii="Times New Roman" w:eastAsia="Calibri" w:hAnsi="Times New Roman" w:cs="Times New Roman"/>
          <w:sz w:val="28"/>
          <w:szCs w:val="28"/>
          <w:lang w:eastAsia="ru-RU"/>
        </w:rPr>
        <w:t>предотвращение угрозы причинени</w:t>
      </w:r>
      <w:r>
        <w:rPr>
          <w:rFonts w:ascii="Times New Roman" w:eastAsia="Calibri" w:hAnsi="Times New Roman" w:cs="Times New Roman"/>
          <w:sz w:val="28"/>
          <w:szCs w:val="28"/>
          <w:lang w:eastAsia="ru-RU"/>
        </w:rPr>
        <w:t xml:space="preserve">я, либо причинения вреда жизни, </w:t>
      </w:r>
      <w:r w:rsidR="00E06221" w:rsidRPr="00E06221">
        <w:rPr>
          <w:rFonts w:ascii="Times New Roman" w:eastAsia="Calibri" w:hAnsi="Times New Roman" w:cs="Times New Roman"/>
          <w:sz w:val="28"/>
          <w:szCs w:val="28"/>
          <w:lang w:eastAsia="ru-RU"/>
        </w:rPr>
        <w:t>здоровью граждан вследствие нарушений обязательных требований;</w:t>
      </w:r>
    </w:p>
    <w:p w14:paraId="750BD444" w14:textId="626CCC1B" w:rsidR="00E06221" w:rsidRPr="00E06221" w:rsidRDefault="00333283" w:rsidP="00333283">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w:t>
      </w:r>
      <w:r w:rsidR="00E06221" w:rsidRPr="00E06221">
        <w:rPr>
          <w:rFonts w:ascii="Times New Roman" w:eastAsia="Calibri" w:hAnsi="Times New Roman" w:cs="Times New Roman"/>
          <w:sz w:val="28"/>
          <w:szCs w:val="28"/>
          <w:lang w:eastAsia="ru-RU"/>
        </w:rPr>
        <w:t>формирование социально ответственного, добросовестного, правового поведения контролируемых лиц;</w:t>
      </w:r>
    </w:p>
    <w:p w14:paraId="61DB3B7F" w14:textId="02DF089F" w:rsidR="00E06221" w:rsidRPr="00E06221" w:rsidRDefault="00333283" w:rsidP="00333283">
      <w:pPr>
        <w:tabs>
          <w:tab w:val="left" w:pos="709"/>
        </w:tabs>
        <w:spacing w:after="0" w:line="240" w:lineRule="auto"/>
        <w:ind w:left="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г) </w:t>
      </w:r>
      <w:r w:rsidR="00E06221" w:rsidRPr="00E06221">
        <w:rPr>
          <w:rFonts w:ascii="Times New Roman" w:eastAsia="Calibri" w:hAnsi="Times New Roman" w:cs="Times New Roman"/>
          <w:sz w:val="28"/>
          <w:szCs w:val="28"/>
          <w:lang w:eastAsia="ru-RU"/>
        </w:rPr>
        <w:t>повышение прозрачности системы контрольно-надзорной деятельности.</w:t>
      </w:r>
    </w:p>
    <w:p w14:paraId="32866EA6" w14:textId="3B784462" w:rsidR="00E06221" w:rsidRPr="00E06221" w:rsidRDefault="00A51F7C" w:rsidP="00333283">
      <w:pPr>
        <w:tabs>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2. Задачи</w:t>
      </w:r>
      <w:r w:rsidR="00E06221" w:rsidRPr="00E06221">
        <w:rPr>
          <w:rFonts w:ascii="Times New Roman" w:eastAsia="Calibri" w:hAnsi="Times New Roman" w:cs="Times New Roman"/>
          <w:sz w:val="28"/>
          <w:szCs w:val="28"/>
        </w:rPr>
        <w:t xml:space="preserve"> реализации Программы:</w:t>
      </w:r>
    </w:p>
    <w:p w14:paraId="554D1D39" w14:textId="733FEDF0" w:rsidR="002159A6" w:rsidRDefault="00333283" w:rsidP="00333283">
      <w:pPr>
        <w:tabs>
          <w:tab w:val="left" w:pos="0"/>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а) </w:t>
      </w:r>
      <w:r w:rsidR="002159A6">
        <w:rPr>
          <w:rFonts w:ascii="Times New Roman" w:eastAsia="Calibri" w:hAnsi="Times New Roman" w:cs="Times New Roman"/>
          <w:sz w:val="28"/>
          <w:szCs w:val="28"/>
          <w:lang w:eastAsia="ru-RU"/>
        </w:rPr>
        <w:t>повышение уровня правовой грамотности контролируемых лиц</w:t>
      </w:r>
      <w:r w:rsidR="00785C5C">
        <w:rPr>
          <w:rFonts w:ascii="Times New Roman" w:eastAsia="Calibri" w:hAnsi="Times New Roman" w:cs="Times New Roman"/>
          <w:sz w:val="28"/>
          <w:szCs w:val="28"/>
          <w:lang w:eastAsia="ru-RU"/>
        </w:rPr>
        <w:t xml:space="preserve">, </w:t>
      </w:r>
      <w:r w:rsidR="00785C5C" w:rsidRPr="00E06221">
        <w:rPr>
          <w:rFonts w:ascii="Times New Roman" w:eastAsia="Calibri" w:hAnsi="Times New Roman" w:cs="Times New Roman"/>
          <w:sz w:val="28"/>
          <w:szCs w:val="28"/>
          <w:lang w:eastAsia="ru-RU"/>
        </w:rPr>
        <w:t>создание условий для формирования ответственности контролируемых лиц</w:t>
      </w:r>
      <w:r w:rsidR="002159A6">
        <w:rPr>
          <w:rFonts w:ascii="Times New Roman" w:eastAsia="Calibri" w:hAnsi="Times New Roman" w:cs="Times New Roman"/>
          <w:sz w:val="28"/>
          <w:szCs w:val="28"/>
          <w:lang w:eastAsia="ru-RU"/>
        </w:rPr>
        <w:t>;</w:t>
      </w:r>
    </w:p>
    <w:p w14:paraId="6A4FA547" w14:textId="5F15FE23" w:rsidR="00E06221" w:rsidRPr="00E06221" w:rsidRDefault="00EC4842" w:rsidP="00EC4842">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б) </w:t>
      </w:r>
      <w:r w:rsidR="00E06221" w:rsidRPr="00E06221">
        <w:rPr>
          <w:rFonts w:ascii="Times New Roman" w:eastAsia="Calibri" w:hAnsi="Times New Roman" w:cs="Times New Roman"/>
          <w:sz w:val="28"/>
          <w:szCs w:val="28"/>
          <w:lang w:eastAsia="ru-RU"/>
        </w:rPr>
        <w:t>оценка возможного нарушения обязательных требований, выработка и реализация профилактических мер, способствующих ее снижению;</w:t>
      </w:r>
    </w:p>
    <w:p w14:paraId="0C847FDE" w14:textId="69C35DE1" w:rsidR="00E06221" w:rsidRPr="00E06221" w:rsidRDefault="00EC4842" w:rsidP="00EC4842">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w:t>
      </w:r>
      <w:r w:rsidR="00E06221" w:rsidRPr="00E06221">
        <w:rPr>
          <w:rFonts w:ascii="Times New Roman" w:eastAsia="Calibri" w:hAnsi="Times New Roman" w:cs="Times New Roman"/>
          <w:sz w:val="28"/>
          <w:szCs w:val="28"/>
          <w:lang w:eastAsia="ru-RU"/>
        </w:rPr>
        <w:t>выявление факторов, способствующих нарушению обязательных требований, определение способов устранения или снижения угрозы;</w:t>
      </w:r>
    </w:p>
    <w:p w14:paraId="522A30C7" w14:textId="06F5606D" w:rsidR="00E06221" w:rsidRPr="00E06221" w:rsidRDefault="00EC4842" w:rsidP="00EC4842">
      <w:pPr>
        <w:tabs>
          <w:tab w:val="left" w:pos="0"/>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г) </w:t>
      </w:r>
      <w:r w:rsidR="00E06221" w:rsidRPr="00E06221">
        <w:rPr>
          <w:rFonts w:ascii="Times New Roman" w:eastAsia="Calibri" w:hAnsi="Times New Roman" w:cs="Times New Roman"/>
          <w:sz w:val="28"/>
          <w:szCs w:val="28"/>
          <w:lang w:eastAsia="ru-RU"/>
        </w:rPr>
        <w:t>оценка состояния подконтрольной среды и установление зависимости видов, форм и интенсивности профилактических мероприятий от присвоенных контролируемым лицом уровней риска;</w:t>
      </w:r>
    </w:p>
    <w:p w14:paraId="49480366" w14:textId="0E80E75A" w:rsidR="00E06221" w:rsidRPr="00E06221" w:rsidRDefault="00EC4842" w:rsidP="00EC4842">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д) </w:t>
      </w:r>
      <w:r w:rsidR="00E06221" w:rsidRPr="00E06221">
        <w:rPr>
          <w:rFonts w:ascii="Times New Roman" w:eastAsia="Calibri" w:hAnsi="Times New Roman" w:cs="Times New Roman"/>
          <w:sz w:val="28"/>
          <w:szCs w:val="28"/>
          <w:lang w:eastAsia="ru-RU"/>
        </w:rPr>
        <w:t>формирование единого понимания обязательных требований у всех участников контрольно-надзорной деятельности;</w:t>
      </w:r>
    </w:p>
    <w:p w14:paraId="6AB74DD3" w14:textId="2231BBC3" w:rsidR="00E06221" w:rsidRPr="00E06221" w:rsidRDefault="00EC4842" w:rsidP="00EC4842">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е) </w:t>
      </w:r>
      <w:r w:rsidRPr="00E06221">
        <w:rPr>
          <w:rFonts w:ascii="Times New Roman" w:eastAsia="Calibri" w:hAnsi="Times New Roman" w:cs="Times New Roman"/>
          <w:sz w:val="28"/>
          <w:szCs w:val="28"/>
          <w:lang w:eastAsia="ru-RU"/>
        </w:rPr>
        <w:t>снижение издержек контрольно-надзорной деятельности и административной нагрузки на контролируемые органы</w:t>
      </w:r>
      <w:r>
        <w:rPr>
          <w:rFonts w:ascii="Times New Roman" w:eastAsia="Calibri" w:hAnsi="Times New Roman" w:cs="Times New Roman"/>
          <w:sz w:val="28"/>
          <w:szCs w:val="28"/>
          <w:lang w:eastAsia="ru-RU"/>
        </w:rPr>
        <w:t>.</w:t>
      </w:r>
    </w:p>
    <w:p w14:paraId="15317577" w14:textId="77777777" w:rsidR="00E06221" w:rsidRPr="00E06221" w:rsidRDefault="00E06221" w:rsidP="00333283">
      <w:pPr>
        <w:spacing w:after="0" w:line="240" w:lineRule="auto"/>
        <w:ind w:firstLine="709"/>
        <w:rPr>
          <w:rFonts w:ascii="Times New Roman" w:eastAsia="Times New Roman" w:hAnsi="Times New Roman" w:cs="Times New Roman"/>
          <w:b/>
          <w:bCs/>
          <w:sz w:val="28"/>
          <w:szCs w:val="28"/>
          <w:highlight w:val="green"/>
          <w:lang w:eastAsia="ru-RU"/>
        </w:rPr>
      </w:pPr>
    </w:p>
    <w:p w14:paraId="25741998" w14:textId="77777777" w:rsidR="00E06221" w:rsidRPr="00CB0595" w:rsidRDefault="00E06221" w:rsidP="00E06221">
      <w:pPr>
        <w:spacing w:after="0" w:line="240" w:lineRule="auto"/>
        <w:jc w:val="center"/>
        <w:rPr>
          <w:rFonts w:ascii="Times New Roman" w:eastAsia="Times New Roman" w:hAnsi="Times New Roman" w:cs="Times New Roman"/>
          <w:bCs/>
          <w:sz w:val="28"/>
          <w:szCs w:val="28"/>
          <w:lang w:eastAsia="ru-RU"/>
        </w:rPr>
      </w:pPr>
      <w:r w:rsidRPr="00CB0595">
        <w:rPr>
          <w:rFonts w:ascii="Times New Roman" w:eastAsia="Times New Roman" w:hAnsi="Times New Roman" w:cs="Times New Roman"/>
          <w:bCs/>
          <w:sz w:val="28"/>
          <w:szCs w:val="28"/>
          <w:lang w:eastAsia="ru-RU"/>
        </w:rPr>
        <w:t>III. Перечень профилактических мероприятий, сроки</w:t>
      </w:r>
    </w:p>
    <w:p w14:paraId="72069B02" w14:textId="77777777" w:rsidR="00E06221" w:rsidRPr="00CB0595" w:rsidRDefault="00E06221" w:rsidP="00E06221">
      <w:pPr>
        <w:spacing w:after="0" w:line="240" w:lineRule="auto"/>
        <w:ind w:firstLine="567"/>
        <w:jc w:val="center"/>
        <w:rPr>
          <w:rFonts w:ascii="Times New Roman" w:eastAsia="Times New Roman" w:hAnsi="Times New Roman" w:cs="Times New Roman"/>
          <w:bCs/>
          <w:sz w:val="28"/>
          <w:szCs w:val="28"/>
          <w:lang w:eastAsia="ru-RU"/>
        </w:rPr>
      </w:pPr>
      <w:r w:rsidRPr="00CB0595">
        <w:rPr>
          <w:rFonts w:ascii="Times New Roman" w:eastAsia="Times New Roman" w:hAnsi="Times New Roman" w:cs="Times New Roman"/>
          <w:bCs/>
          <w:sz w:val="28"/>
          <w:szCs w:val="28"/>
          <w:lang w:eastAsia="ru-RU"/>
        </w:rPr>
        <w:t>(периодичность) их проведения</w:t>
      </w:r>
    </w:p>
    <w:p w14:paraId="02757DD0" w14:textId="77777777" w:rsidR="00E06221" w:rsidRPr="00E06221" w:rsidRDefault="00E06221" w:rsidP="00E06221">
      <w:pPr>
        <w:spacing w:after="0" w:line="240" w:lineRule="auto"/>
        <w:ind w:firstLine="567"/>
        <w:jc w:val="center"/>
        <w:rPr>
          <w:rFonts w:ascii="Times New Roman" w:eastAsia="Times New Roman" w:hAnsi="Times New Roman" w:cs="Times New Roman"/>
          <w:b/>
          <w:bCs/>
          <w:sz w:val="28"/>
          <w:szCs w:val="28"/>
          <w:lang w:eastAsia="ru-RU"/>
        </w:rPr>
      </w:pPr>
    </w:p>
    <w:p w14:paraId="70683F32" w14:textId="0CF49BBD" w:rsidR="00E06221" w:rsidRPr="00E06221" w:rsidRDefault="00E06221" w:rsidP="005A406C">
      <w:pPr>
        <w:spacing w:after="0" w:line="240" w:lineRule="auto"/>
        <w:ind w:firstLine="709"/>
        <w:jc w:val="both"/>
        <w:rPr>
          <w:rFonts w:ascii="Times New Roman" w:eastAsia="Times New Roman" w:hAnsi="Times New Roman" w:cs="Times New Roman"/>
          <w:sz w:val="28"/>
          <w:szCs w:val="28"/>
          <w:lang w:eastAsia="ru-RU"/>
        </w:rPr>
      </w:pPr>
      <w:r w:rsidRPr="00E06221">
        <w:rPr>
          <w:rFonts w:ascii="Times New Roman" w:eastAsia="Times New Roman" w:hAnsi="Times New Roman" w:cs="Times New Roman"/>
          <w:sz w:val="28"/>
          <w:szCs w:val="28"/>
          <w:lang w:eastAsia="ru-RU"/>
        </w:rPr>
        <w:t xml:space="preserve">В соответствии с Положением о региональном государственном контроле (надзоре) за применением цен на лекарственные препараты, включенные в перечень жизненно необходимых и важнейших лекарственных препаратов, на территории </w:t>
      </w:r>
      <w:r w:rsidR="00CE6C0F">
        <w:rPr>
          <w:rFonts w:ascii="Times New Roman" w:eastAsia="Times New Roman" w:hAnsi="Times New Roman" w:cs="Times New Roman"/>
          <w:sz w:val="28"/>
          <w:szCs w:val="28"/>
          <w:lang w:eastAsia="ru-RU"/>
        </w:rPr>
        <w:t>Челябинской</w:t>
      </w:r>
      <w:r w:rsidRPr="00E06221">
        <w:rPr>
          <w:rFonts w:ascii="Times New Roman" w:eastAsia="Times New Roman" w:hAnsi="Times New Roman" w:cs="Times New Roman"/>
          <w:sz w:val="28"/>
          <w:szCs w:val="28"/>
          <w:lang w:eastAsia="ru-RU"/>
        </w:rPr>
        <w:t xml:space="preserve"> области, утвержденном постановлением Правительства </w:t>
      </w:r>
      <w:r w:rsidR="00CE6C0F">
        <w:rPr>
          <w:rFonts w:ascii="Times New Roman" w:eastAsia="Times New Roman" w:hAnsi="Times New Roman" w:cs="Times New Roman"/>
          <w:sz w:val="28"/>
          <w:szCs w:val="28"/>
          <w:lang w:eastAsia="ru-RU"/>
        </w:rPr>
        <w:t xml:space="preserve">Челябинской области </w:t>
      </w:r>
      <w:r w:rsidR="00CE6C0F" w:rsidRPr="003D1E8D">
        <w:rPr>
          <w:rFonts w:ascii="Times New Roman" w:eastAsia="Times New Roman" w:hAnsi="Times New Roman" w:cs="Times New Roman"/>
          <w:sz w:val="28"/>
          <w:szCs w:val="28"/>
          <w:lang w:eastAsia="ru-RU"/>
        </w:rPr>
        <w:t>от 08</w:t>
      </w:r>
      <w:r w:rsidRPr="003D1E8D">
        <w:rPr>
          <w:rFonts w:ascii="Times New Roman" w:eastAsia="Times New Roman" w:hAnsi="Times New Roman" w:cs="Times New Roman"/>
          <w:sz w:val="28"/>
          <w:szCs w:val="28"/>
          <w:lang w:eastAsia="ru-RU"/>
        </w:rPr>
        <w:t>.</w:t>
      </w:r>
      <w:r w:rsidR="00CE6C0F" w:rsidRPr="003D1E8D">
        <w:rPr>
          <w:rFonts w:ascii="Times New Roman" w:eastAsia="Times New Roman" w:hAnsi="Times New Roman" w:cs="Times New Roman"/>
          <w:sz w:val="28"/>
          <w:szCs w:val="28"/>
          <w:lang w:eastAsia="ru-RU"/>
        </w:rPr>
        <w:t>1</w:t>
      </w:r>
      <w:r w:rsidRPr="003D1E8D">
        <w:rPr>
          <w:rFonts w:ascii="Times New Roman" w:eastAsia="Times New Roman" w:hAnsi="Times New Roman" w:cs="Times New Roman"/>
          <w:sz w:val="28"/>
          <w:szCs w:val="28"/>
          <w:lang w:eastAsia="ru-RU"/>
        </w:rPr>
        <w:t>0.2021</w:t>
      </w:r>
      <w:r w:rsidR="005A406C">
        <w:rPr>
          <w:rFonts w:ascii="Times New Roman" w:eastAsia="Times New Roman" w:hAnsi="Times New Roman" w:cs="Times New Roman"/>
          <w:sz w:val="28"/>
          <w:szCs w:val="28"/>
          <w:lang w:eastAsia="ru-RU"/>
        </w:rPr>
        <w:t xml:space="preserve"> г.</w:t>
      </w:r>
      <w:r w:rsidRPr="003D1E8D">
        <w:rPr>
          <w:rFonts w:ascii="Times New Roman" w:eastAsia="Times New Roman" w:hAnsi="Times New Roman" w:cs="Times New Roman"/>
          <w:sz w:val="28"/>
          <w:szCs w:val="28"/>
          <w:lang w:eastAsia="ru-RU"/>
        </w:rPr>
        <w:t xml:space="preserve"> № </w:t>
      </w:r>
      <w:r w:rsidR="00CE6C0F" w:rsidRPr="003D1E8D">
        <w:rPr>
          <w:rFonts w:ascii="Times New Roman" w:eastAsia="Times New Roman" w:hAnsi="Times New Roman" w:cs="Times New Roman"/>
          <w:sz w:val="28"/>
          <w:szCs w:val="28"/>
          <w:lang w:eastAsia="ru-RU"/>
        </w:rPr>
        <w:t>476-П</w:t>
      </w:r>
      <w:r w:rsidR="005A406C">
        <w:rPr>
          <w:rFonts w:ascii="Times New Roman" w:eastAsia="Times New Roman" w:hAnsi="Times New Roman" w:cs="Times New Roman"/>
          <w:sz w:val="28"/>
          <w:szCs w:val="28"/>
          <w:lang w:eastAsia="ru-RU"/>
        </w:rPr>
        <w:t xml:space="preserve"> «</w:t>
      </w:r>
      <w:r w:rsidR="00A31BC3">
        <w:rPr>
          <w:rFonts w:ascii="Times New Roman" w:eastAsia="Times New Roman" w:hAnsi="Times New Roman" w:cs="Times New Roman"/>
          <w:sz w:val="28"/>
          <w:szCs w:val="28"/>
          <w:lang w:eastAsia="ru-RU"/>
        </w:rPr>
        <w:t>О Положении о региональном контроле (надзоре) за применением цен на лекарственные препараты, включенные в перечень жизненно необходимых и важнейших лекарственных препаратов»</w:t>
      </w:r>
      <w:r w:rsidRPr="003D1E8D">
        <w:rPr>
          <w:rFonts w:ascii="Times New Roman" w:eastAsia="Times New Roman" w:hAnsi="Times New Roman" w:cs="Times New Roman"/>
          <w:sz w:val="28"/>
          <w:szCs w:val="28"/>
          <w:lang w:eastAsia="ru-RU"/>
        </w:rPr>
        <w:t xml:space="preserve">, </w:t>
      </w:r>
      <w:r w:rsidRPr="00E06221">
        <w:rPr>
          <w:rFonts w:ascii="Times New Roman" w:eastAsia="Times New Roman" w:hAnsi="Times New Roman" w:cs="Times New Roman"/>
          <w:sz w:val="28"/>
          <w:szCs w:val="28"/>
          <w:lang w:eastAsia="ru-RU"/>
        </w:rPr>
        <w:t xml:space="preserve">проводятся следующие профилактические мероприятия: </w:t>
      </w:r>
    </w:p>
    <w:p w14:paraId="6A4D4891" w14:textId="4B4932B7" w:rsidR="00F40A76" w:rsidRPr="00CE6C0F" w:rsidRDefault="00E06221" w:rsidP="00CC3ED9">
      <w:pPr>
        <w:pStyle w:val="a7"/>
        <w:numPr>
          <w:ilvl w:val="0"/>
          <w:numId w:val="5"/>
        </w:numPr>
        <w:tabs>
          <w:tab w:val="left" w:pos="709"/>
        </w:tabs>
        <w:spacing w:after="0" w:line="240" w:lineRule="auto"/>
        <w:ind w:hanging="11"/>
        <w:jc w:val="both"/>
        <w:rPr>
          <w:rFonts w:ascii="Times New Roman" w:eastAsia="Times New Roman" w:hAnsi="Times New Roman" w:cs="Times New Roman"/>
          <w:sz w:val="28"/>
          <w:szCs w:val="28"/>
          <w:lang w:eastAsia="ru-RU"/>
        </w:rPr>
      </w:pPr>
      <w:r w:rsidRPr="00CE6C0F">
        <w:rPr>
          <w:rFonts w:ascii="Times New Roman" w:eastAsia="Times New Roman" w:hAnsi="Times New Roman" w:cs="Times New Roman"/>
          <w:sz w:val="28"/>
          <w:szCs w:val="28"/>
          <w:lang w:eastAsia="ru-RU"/>
        </w:rPr>
        <w:t>информирование;</w:t>
      </w:r>
    </w:p>
    <w:p w14:paraId="31E5C6B5" w14:textId="77777777" w:rsidR="00F40A76" w:rsidRDefault="00E06221" w:rsidP="005A406C">
      <w:pPr>
        <w:pStyle w:val="a7"/>
        <w:numPr>
          <w:ilvl w:val="0"/>
          <w:numId w:val="5"/>
        </w:numPr>
        <w:tabs>
          <w:tab w:val="left" w:pos="709"/>
        </w:tabs>
        <w:spacing w:after="0" w:line="240" w:lineRule="auto"/>
        <w:ind w:left="0" w:firstLine="709"/>
        <w:jc w:val="both"/>
        <w:rPr>
          <w:rFonts w:ascii="Times New Roman" w:eastAsia="Times New Roman" w:hAnsi="Times New Roman" w:cs="Times New Roman"/>
          <w:sz w:val="28"/>
          <w:szCs w:val="28"/>
          <w:lang w:eastAsia="ru-RU"/>
        </w:rPr>
      </w:pPr>
      <w:r w:rsidRPr="00F40A76">
        <w:rPr>
          <w:rFonts w:ascii="Times New Roman" w:eastAsia="Times New Roman" w:hAnsi="Times New Roman" w:cs="Times New Roman"/>
          <w:sz w:val="28"/>
          <w:szCs w:val="28"/>
          <w:lang w:eastAsia="ru-RU"/>
        </w:rPr>
        <w:t xml:space="preserve">обобщение правоприменительной практики; </w:t>
      </w:r>
    </w:p>
    <w:p w14:paraId="5704D409" w14:textId="77777777" w:rsidR="00F40A76" w:rsidRDefault="00E06221" w:rsidP="005A406C">
      <w:pPr>
        <w:pStyle w:val="a7"/>
        <w:numPr>
          <w:ilvl w:val="0"/>
          <w:numId w:val="5"/>
        </w:numPr>
        <w:tabs>
          <w:tab w:val="left" w:pos="709"/>
        </w:tabs>
        <w:spacing w:after="0" w:line="240" w:lineRule="auto"/>
        <w:ind w:left="0" w:firstLine="709"/>
        <w:jc w:val="both"/>
        <w:rPr>
          <w:rFonts w:ascii="Times New Roman" w:eastAsia="Times New Roman" w:hAnsi="Times New Roman" w:cs="Times New Roman"/>
          <w:sz w:val="28"/>
          <w:szCs w:val="28"/>
          <w:lang w:eastAsia="ru-RU"/>
        </w:rPr>
      </w:pPr>
      <w:r w:rsidRPr="00F40A76">
        <w:rPr>
          <w:rFonts w:ascii="Times New Roman" w:eastAsia="Times New Roman" w:hAnsi="Times New Roman" w:cs="Times New Roman"/>
          <w:sz w:val="28"/>
          <w:szCs w:val="28"/>
          <w:lang w:eastAsia="ru-RU"/>
        </w:rPr>
        <w:t>объявление предостережения;</w:t>
      </w:r>
    </w:p>
    <w:p w14:paraId="6F4745A4" w14:textId="77777777" w:rsidR="00F40A76" w:rsidRDefault="00E06221" w:rsidP="005A406C">
      <w:pPr>
        <w:pStyle w:val="a7"/>
        <w:numPr>
          <w:ilvl w:val="0"/>
          <w:numId w:val="5"/>
        </w:numPr>
        <w:tabs>
          <w:tab w:val="left" w:pos="709"/>
        </w:tabs>
        <w:spacing w:after="0" w:line="240" w:lineRule="auto"/>
        <w:ind w:left="0" w:firstLine="709"/>
        <w:jc w:val="both"/>
        <w:rPr>
          <w:rFonts w:ascii="Times New Roman" w:eastAsia="Times New Roman" w:hAnsi="Times New Roman" w:cs="Times New Roman"/>
          <w:sz w:val="28"/>
          <w:szCs w:val="28"/>
          <w:lang w:eastAsia="ru-RU"/>
        </w:rPr>
      </w:pPr>
      <w:r w:rsidRPr="00F40A76">
        <w:rPr>
          <w:rFonts w:ascii="Times New Roman" w:eastAsia="Times New Roman" w:hAnsi="Times New Roman" w:cs="Times New Roman"/>
          <w:sz w:val="28"/>
          <w:szCs w:val="28"/>
          <w:lang w:eastAsia="ru-RU"/>
        </w:rPr>
        <w:t>консультирование;</w:t>
      </w:r>
    </w:p>
    <w:p w14:paraId="1C47A5C2" w14:textId="77777777" w:rsidR="00E06221" w:rsidRPr="00F40A76" w:rsidRDefault="00E06221" w:rsidP="005A406C">
      <w:pPr>
        <w:pStyle w:val="a7"/>
        <w:numPr>
          <w:ilvl w:val="0"/>
          <w:numId w:val="5"/>
        </w:numPr>
        <w:tabs>
          <w:tab w:val="left" w:pos="709"/>
        </w:tabs>
        <w:spacing w:after="0" w:line="240" w:lineRule="auto"/>
        <w:ind w:left="0" w:firstLine="709"/>
        <w:jc w:val="both"/>
        <w:rPr>
          <w:rFonts w:ascii="Times New Roman" w:eastAsia="Times New Roman" w:hAnsi="Times New Roman" w:cs="Times New Roman"/>
          <w:sz w:val="28"/>
          <w:szCs w:val="28"/>
          <w:lang w:eastAsia="ru-RU"/>
        </w:rPr>
      </w:pPr>
      <w:r w:rsidRPr="00F40A76">
        <w:rPr>
          <w:rFonts w:ascii="Times New Roman" w:eastAsia="Times New Roman" w:hAnsi="Times New Roman" w:cs="Times New Roman"/>
          <w:sz w:val="28"/>
          <w:szCs w:val="28"/>
          <w:lang w:eastAsia="ru-RU"/>
        </w:rPr>
        <w:t xml:space="preserve">профилактический визит. </w:t>
      </w:r>
    </w:p>
    <w:p w14:paraId="03AEBCA7" w14:textId="14C692E8" w:rsidR="00E06221" w:rsidRDefault="00DB10C1" w:rsidP="00DB10C1">
      <w:pPr>
        <w:tabs>
          <w:tab w:val="left" w:pos="709"/>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Сроки (периодичность) проведения профилактических мероприятий приведены в </w:t>
      </w:r>
      <w:r w:rsidR="00F44FD5">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 xml:space="preserve">рафике реализации профилактических мероприятий при осуществлении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 на территории Челябинской области </w:t>
      </w:r>
      <w:r w:rsidR="00B44A7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202</w:t>
      </w:r>
      <w:r w:rsidR="00F44FD5">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год</w:t>
      </w:r>
      <w:r w:rsidR="00B44A7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согласно п</w:t>
      </w:r>
      <w:r w:rsidR="00B44A7A">
        <w:rPr>
          <w:rFonts w:ascii="Times New Roman" w:eastAsia="Times New Roman" w:hAnsi="Times New Roman" w:cs="Times New Roman"/>
          <w:sz w:val="28"/>
          <w:szCs w:val="28"/>
          <w:lang w:eastAsia="ru-RU"/>
        </w:rPr>
        <w:t>риложению к настоящей Программе</w:t>
      </w:r>
      <w:r>
        <w:rPr>
          <w:rFonts w:ascii="Times New Roman" w:eastAsia="Times New Roman" w:hAnsi="Times New Roman" w:cs="Times New Roman"/>
          <w:sz w:val="28"/>
          <w:szCs w:val="28"/>
          <w:lang w:eastAsia="ru-RU"/>
        </w:rPr>
        <w:t>.</w:t>
      </w:r>
    </w:p>
    <w:p w14:paraId="062AC81C" w14:textId="77777777" w:rsidR="00E06221" w:rsidRPr="00E06221" w:rsidRDefault="00E06221" w:rsidP="00E06221">
      <w:pPr>
        <w:spacing w:after="0" w:line="240" w:lineRule="auto"/>
        <w:jc w:val="both"/>
        <w:rPr>
          <w:rFonts w:ascii="Times New Roman" w:eastAsia="Calibri" w:hAnsi="Times New Roman" w:cs="Times New Roman"/>
        </w:rPr>
      </w:pPr>
    </w:p>
    <w:p w14:paraId="324B96CA" w14:textId="77777777" w:rsidR="00E06221" w:rsidRPr="00CB0595" w:rsidRDefault="00E06221" w:rsidP="00E06221">
      <w:pPr>
        <w:spacing w:after="0" w:line="240" w:lineRule="auto"/>
        <w:jc w:val="center"/>
        <w:rPr>
          <w:rFonts w:ascii="Times New Roman" w:eastAsia="Calibri" w:hAnsi="Times New Roman" w:cs="Times New Roman"/>
          <w:sz w:val="28"/>
          <w:szCs w:val="28"/>
        </w:rPr>
      </w:pPr>
      <w:r w:rsidRPr="00CB0595">
        <w:rPr>
          <w:rFonts w:ascii="Times New Roman" w:eastAsia="Calibri" w:hAnsi="Times New Roman" w:cs="Times New Roman"/>
          <w:sz w:val="28"/>
          <w:szCs w:val="28"/>
        </w:rPr>
        <w:t>IV. Показатели результативности и эффективности Программы</w:t>
      </w:r>
    </w:p>
    <w:p w14:paraId="18E49B34" w14:textId="77777777" w:rsidR="00E06221" w:rsidRPr="00E06221" w:rsidRDefault="00E06221" w:rsidP="00E06221">
      <w:pPr>
        <w:spacing w:after="0" w:line="240" w:lineRule="auto"/>
        <w:jc w:val="both"/>
        <w:rPr>
          <w:rFonts w:ascii="Times New Roman" w:eastAsia="Calibri" w:hAnsi="Times New Roman" w:cs="Times New Roman"/>
          <w:sz w:val="28"/>
          <w:szCs w:val="28"/>
        </w:rPr>
      </w:pPr>
    </w:p>
    <w:p w14:paraId="1522C8E0" w14:textId="77777777" w:rsidR="00E06221" w:rsidRPr="00D372A2" w:rsidRDefault="00E06221" w:rsidP="00E06221">
      <w:pPr>
        <w:spacing w:after="0" w:line="240" w:lineRule="auto"/>
        <w:ind w:firstLine="708"/>
        <w:jc w:val="both"/>
        <w:rPr>
          <w:rFonts w:ascii="Times New Roman" w:eastAsia="Calibri" w:hAnsi="Times New Roman" w:cs="Times New Roman"/>
          <w:sz w:val="28"/>
          <w:szCs w:val="28"/>
        </w:rPr>
      </w:pPr>
      <w:r w:rsidRPr="00D372A2">
        <w:rPr>
          <w:rFonts w:ascii="Times New Roman" w:eastAsia="Calibri" w:hAnsi="Times New Roman" w:cs="Times New Roman"/>
          <w:sz w:val="28"/>
          <w:szCs w:val="28"/>
        </w:rPr>
        <w:t>В целях оценки результативности Программы используются следующие количественные показатели и показатели качества:</w:t>
      </w:r>
    </w:p>
    <w:p w14:paraId="7280E894" w14:textId="7EDF44E4" w:rsidR="00E06221" w:rsidRPr="00D372A2" w:rsidRDefault="00DB5E2A" w:rsidP="00DB5E2A">
      <w:pPr>
        <w:tabs>
          <w:tab w:val="left" w:pos="709"/>
        </w:tabs>
        <w:spacing w:after="0" w:line="240" w:lineRule="auto"/>
        <w:ind w:left="284" w:firstLine="425"/>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w:t>
      </w:r>
      <w:r w:rsidR="00E06221" w:rsidRPr="00D372A2">
        <w:rPr>
          <w:rFonts w:ascii="Times New Roman" w:eastAsia="Calibri" w:hAnsi="Times New Roman" w:cs="Times New Roman"/>
          <w:sz w:val="28"/>
          <w:szCs w:val="28"/>
        </w:rPr>
        <w:t>количество проведенных профилактических мероприятий;</w:t>
      </w:r>
    </w:p>
    <w:p w14:paraId="5667603D" w14:textId="5662D13F" w:rsidR="00E06221" w:rsidRPr="00D372A2" w:rsidRDefault="00DB5E2A" w:rsidP="00DB5E2A">
      <w:pPr>
        <w:tabs>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б) </w:t>
      </w:r>
      <w:r w:rsidR="00E06221" w:rsidRPr="00D372A2">
        <w:rPr>
          <w:rFonts w:ascii="Times New Roman" w:eastAsia="Calibri" w:hAnsi="Times New Roman" w:cs="Times New Roman"/>
          <w:sz w:val="28"/>
          <w:szCs w:val="28"/>
        </w:rPr>
        <w:t>количество контролируемых лиц, в отношении которых проведены профилактические мероприятия;</w:t>
      </w:r>
    </w:p>
    <w:p w14:paraId="56E3E258" w14:textId="28023661" w:rsidR="00E06221" w:rsidRPr="00D372A2" w:rsidRDefault="00DB5E2A" w:rsidP="00DB5E2A">
      <w:pPr>
        <w:tabs>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w:t>
      </w:r>
      <w:r w:rsidR="00E06221" w:rsidRPr="00D372A2">
        <w:rPr>
          <w:rFonts w:ascii="Times New Roman" w:eastAsia="Calibri" w:hAnsi="Times New Roman" w:cs="Times New Roman"/>
          <w:sz w:val="28"/>
          <w:szCs w:val="28"/>
        </w:rPr>
        <w:t>доля контролируемых лиц, в отношении которых проведены профилактические мероприятия (показатель устанавливается в процентах от общего количества контролируемых лиц,);</w:t>
      </w:r>
    </w:p>
    <w:p w14:paraId="7F6F302B" w14:textId="77ECEE91" w:rsidR="00E06221" w:rsidRPr="00D372A2" w:rsidRDefault="00DB5E2A" w:rsidP="00DB5E2A">
      <w:pPr>
        <w:tabs>
          <w:tab w:val="left" w:pos="709"/>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 </w:t>
      </w:r>
      <w:r w:rsidR="00E06221" w:rsidRPr="00D372A2">
        <w:rPr>
          <w:rFonts w:ascii="Times New Roman" w:eastAsia="Calibri" w:hAnsi="Times New Roman" w:cs="Times New Roman"/>
          <w:sz w:val="28"/>
          <w:szCs w:val="28"/>
        </w:rPr>
        <w:t xml:space="preserve">сокращение количества контрольных (надзорных) мероприятий при увеличении профилактических мероприятий. </w:t>
      </w:r>
    </w:p>
    <w:p w14:paraId="6797D888" w14:textId="77777777" w:rsidR="00E06221" w:rsidRPr="00D372A2" w:rsidRDefault="00E06221" w:rsidP="00F40A76">
      <w:pPr>
        <w:tabs>
          <w:tab w:val="left" w:pos="0"/>
        </w:tabs>
        <w:spacing w:after="0" w:line="240" w:lineRule="auto"/>
        <w:ind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Результаты реализации и оценка эффективности профилактической</w:t>
      </w:r>
      <w:r w:rsidRPr="00D372A2">
        <w:rPr>
          <w:rFonts w:ascii="Times New Roman" w:eastAsia="Calibri" w:hAnsi="Times New Roman" w:cs="Times New Roman"/>
          <w:sz w:val="28"/>
          <w:szCs w:val="28"/>
        </w:rPr>
        <w:t xml:space="preserve"> </w:t>
      </w:r>
      <w:r w:rsidRPr="00D372A2">
        <w:rPr>
          <w:rFonts w:ascii="Times New Roman" w:eastAsia="Times New Roman" w:hAnsi="Times New Roman" w:cs="Times New Roman"/>
          <w:sz w:val="28"/>
          <w:szCs w:val="28"/>
          <w:lang w:eastAsia="ru-RU"/>
        </w:rPr>
        <w:t>деятельности отражаются в отчетном докладе об итогах выполнения</w:t>
      </w:r>
      <w:r w:rsidRPr="00D372A2">
        <w:rPr>
          <w:rFonts w:ascii="Times New Roman" w:eastAsia="Calibri" w:hAnsi="Times New Roman" w:cs="Times New Roman"/>
          <w:sz w:val="28"/>
          <w:szCs w:val="28"/>
        </w:rPr>
        <w:t xml:space="preserve"> </w:t>
      </w:r>
      <w:r w:rsidRPr="00D372A2">
        <w:rPr>
          <w:rFonts w:ascii="Times New Roman" w:eastAsia="Times New Roman" w:hAnsi="Times New Roman" w:cs="Times New Roman"/>
          <w:sz w:val="28"/>
          <w:szCs w:val="28"/>
          <w:lang w:eastAsia="ru-RU"/>
        </w:rPr>
        <w:t>программы профилактики.</w:t>
      </w:r>
    </w:p>
    <w:p w14:paraId="7F2237F7" w14:textId="77777777" w:rsidR="00E06221" w:rsidRPr="00D372A2" w:rsidRDefault="00E06221" w:rsidP="00F40A76">
      <w:pPr>
        <w:spacing w:after="0" w:line="240" w:lineRule="auto"/>
        <w:ind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Непосредственные результаты:</w:t>
      </w:r>
    </w:p>
    <w:p w14:paraId="08738F7C" w14:textId="34A266CC" w:rsidR="00E06221" w:rsidRPr="00D372A2" w:rsidRDefault="00E06221" w:rsidP="009E741E">
      <w:pPr>
        <w:spacing w:after="0" w:line="240" w:lineRule="auto"/>
        <w:ind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информирование контролируемых лиц путем размещения и поддержания в актуальном состоянии в открытом доступе на официальном</w:t>
      </w:r>
      <w:r w:rsidR="009E741E" w:rsidRPr="00D372A2">
        <w:rPr>
          <w:rFonts w:ascii="Times New Roman" w:eastAsia="Times New Roman" w:hAnsi="Times New Roman" w:cs="Times New Roman"/>
          <w:sz w:val="28"/>
          <w:szCs w:val="28"/>
          <w:lang w:eastAsia="ru-RU"/>
        </w:rPr>
        <w:t xml:space="preserve"> </w:t>
      </w:r>
      <w:r w:rsidR="002B03A2">
        <w:rPr>
          <w:rFonts w:ascii="Times New Roman" w:eastAsia="Times New Roman" w:hAnsi="Times New Roman" w:cs="Times New Roman"/>
          <w:sz w:val="28"/>
          <w:szCs w:val="28"/>
          <w:lang w:eastAsia="ru-RU"/>
        </w:rPr>
        <w:t>сайте М</w:t>
      </w:r>
      <w:r w:rsidRPr="00D372A2">
        <w:rPr>
          <w:rFonts w:ascii="Times New Roman" w:eastAsia="Times New Roman" w:hAnsi="Times New Roman" w:cs="Times New Roman"/>
          <w:sz w:val="28"/>
          <w:szCs w:val="28"/>
          <w:lang w:eastAsia="ru-RU"/>
        </w:rPr>
        <w:t>инистерства следующих документов:</w:t>
      </w:r>
    </w:p>
    <w:p w14:paraId="5454482F" w14:textId="77777777" w:rsidR="00E06221" w:rsidRPr="00D372A2"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тексты нормативных правовых актов, регулирующих осуществление регионального государственного контроля;</w:t>
      </w:r>
    </w:p>
    <w:p w14:paraId="40621F7F" w14:textId="77777777" w:rsidR="00E06221" w:rsidRPr="00D372A2"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сведения об изменениях, внесенных в нормативные правовые акты, регулирующие осуществление регионального государственного контроля, о сроках и порядке их вступления в силу;</w:t>
      </w:r>
    </w:p>
    <w:p w14:paraId="0F5F1E9C" w14:textId="77777777" w:rsidR="00E06221" w:rsidRPr="00D372A2"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14:paraId="4F26077C" w14:textId="5F1D7EBA" w:rsidR="00E06221" w:rsidRPr="00D372A2" w:rsidRDefault="007D5255"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руководство</w:t>
      </w:r>
      <w:r w:rsidR="00E06221" w:rsidRPr="00D372A2">
        <w:rPr>
          <w:rFonts w:ascii="Times New Roman" w:eastAsia="Times New Roman" w:hAnsi="Times New Roman" w:cs="Times New Roman"/>
          <w:sz w:val="28"/>
          <w:szCs w:val="28"/>
          <w:lang w:eastAsia="ru-RU"/>
        </w:rPr>
        <w:t xml:space="preserve"> по соблюдению обязательных требований, разработанные и утвержденные в соответствии с Федеральным законом от 31 июля 2020 г. № 247-ФЗ «Об обязательных требованиях в Российской Федерации»;</w:t>
      </w:r>
    </w:p>
    <w:p w14:paraId="00F9FE76" w14:textId="77777777" w:rsidR="00E06221" w:rsidRPr="00D372A2"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 xml:space="preserve">перечень индикаторов риска нарушения обязательных требований, порядок отнесения </w:t>
      </w:r>
      <w:r w:rsidRPr="00D372A2">
        <w:rPr>
          <w:rFonts w:ascii="Times New Roman" w:eastAsia="Calibri" w:hAnsi="Times New Roman" w:cs="Times New Roman"/>
          <w:sz w:val="28"/>
          <w:szCs w:val="28"/>
        </w:rPr>
        <w:t xml:space="preserve">контролируемых лиц, </w:t>
      </w:r>
      <w:r w:rsidRPr="00D372A2">
        <w:rPr>
          <w:rFonts w:ascii="Times New Roman" w:eastAsia="Times New Roman" w:hAnsi="Times New Roman" w:cs="Times New Roman"/>
          <w:sz w:val="28"/>
          <w:szCs w:val="28"/>
          <w:lang w:eastAsia="ru-RU"/>
        </w:rPr>
        <w:t>к категориям риска;</w:t>
      </w:r>
    </w:p>
    <w:p w14:paraId="4DBA926F" w14:textId="2BAEC60D" w:rsidR="00E06221"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программ</w:t>
      </w:r>
      <w:r w:rsidR="00D86431">
        <w:rPr>
          <w:rFonts w:ascii="Times New Roman" w:eastAsia="Times New Roman" w:hAnsi="Times New Roman" w:cs="Times New Roman"/>
          <w:sz w:val="28"/>
          <w:szCs w:val="28"/>
          <w:lang w:eastAsia="ru-RU"/>
        </w:rPr>
        <w:t>а</w:t>
      </w:r>
      <w:r w:rsidRPr="00D372A2">
        <w:rPr>
          <w:rFonts w:ascii="Times New Roman" w:eastAsia="Times New Roman" w:hAnsi="Times New Roman" w:cs="Times New Roman"/>
          <w:sz w:val="28"/>
          <w:szCs w:val="28"/>
          <w:lang w:eastAsia="ru-RU"/>
        </w:rPr>
        <w:t xml:space="preserve"> профилактики рисков причинения вреда;</w:t>
      </w:r>
    </w:p>
    <w:p w14:paraId="6265221F" w14:textId="77777777" w:rsidR="00F44FD5" w:rsidRPr="00E76165" w:rsidRDefault="00F44FD5" w:rsidP="00F44FD5">
      <w:pPr>
        <w:pStyle w:val="a7"/>
        <w:numPr>
          <w:ilvl w:val="0"/>
          <w:numId w:val="4"/>
        </w:numPr>
        <w:spacing w:after="0" w:line="240" w:lineRule="auto"/>
        <w:jc w:val="both"/>
        <w:rPr>
          <w:rFonts w:ascii="Times New Roman" w:eastAsia="Times New Roman" w:hAnsi="Times New Roman" w:cs="Times New Roman"/>
          <w:sz w:val="28"/>
          <w:szCs w:val="28"/>
          <w:lang w:eastAsia="ru-RU"/>
        </w:rPr>
      </w:pPr>
      <w:r w:rsidRPr="00E76165">
        <w:rPr>
          <w:rFonts w:ascii="Times New Roman" w:eastAsia="Times New Roman" w:hAnsi="Times New Roman" w:cs="Times New Roman"/>
          <w:sz w:val="28"/>
          <w:szCs w:val="28"/>
          <w:lang w:eastAsia="ru-RU"/>
        </w:rPr>
        <w:t xml:space="preserve">исчерпывающий перечень сведений, которые могут запрашиваться контрольным (надзорным) органом у контролируемого лица; </w:t>
      </w:r>
    </w:p>
    <w:p w14:paraId="0BE033B8" w14:textId="77777777" w:rsidR="00E06221" w:rsidRPr="00D372A2"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сведения о способах получения консультаций по вопросам соблюдения обязательных требований;</w:t>
      </w:r>
    </w:p>
    <w:p w14:paraId="332CDF9A" w14:textId="0ADC8EA6" w:rsidR="00E06221" w:rsidRPr="00D372A2"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 xml:space="preserve">сведения о порядке досудебного обжалования решений </w:t>
      </w:r>
      <w:r w:rsidR="002B03A2">
        <w:rPr>
          <w:rFonts w:ascii="Times New Roman" w:eastAsia="Times New Roman" w:hAnsi="Times New Roman" w:cs="Times New Roman"/>
          <w:sz w:val="28"/>
          <w:szCs w:val="28"/>
          <w:lang w:eastAsia="ru-RU"/>
        </w:rPr>
        <w:t>Ми</w:t>
      </w:r>
      <w:r w:rsidRPr="00D372A2">
        <w:rPr>
          <w:rFonts w:ascii="Times New Roman" w:eastAsia="Times New Roman" w:hAnsi="Times New Roman" w:cs="Times New Roman"/>
          <w:sz w:val="28"/>
          <w:szCs w:val="28"/>
          <w:lang w:eastAsia="ru-RU"/>
        </w:rPr>
        <w:t>нистерства, действий (бездействия) его должностных лиц;</w:t>
      </w:r>
    </w:p>
    <w:p w14:paraId="5B8AF4E7" w14:textId="7EB445F2" w:rsidR="00E06221"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 xml:space="preserve">доклады, содержащие результаты обобщения правоприменительной практики </w:t>
      </w:r>
      <w:r w:rsidR="002B03A2">
        <w:rPr>
          <w:rFonts w:ascii="Times New Roman" w:eastAsia="Times New Roman" w:hAnsi="Times New Roman" w:cs="Times New Roman"/>
          <w:sz w:val="28"/>
          <w:szCs w:val="28"/>
          <w:lang w:eastAsia="ru-RU"/>
        </w:rPr>
        <w:t>Министерства</w:t>
      </w:r>
      <w:r w:rsidRPr="00D372A2">
        <w:rPr>
          <w:rFonts w:ascii="Times New Roman" w:eastAsia="Times New Roman" w:hAnsi="Times New Roman" w:cs="Times New Roman"/>
          <w:sz w:val="28"/>
          <w:szCs w:val="28"/>
          <w:lang w:eastAsia="ru-RU"/>
        </w:rPr>
        <w:t>;</w:t>
      </w:r>
    </w:p>
    <w:p w14:paraId="12E20648" w14:textId="789A8E5D" w:rsidR="002D3185" w:rsidRPr="00E76165" w:rsidRDefault="002D3185" w:rsidP="002D3185">
      <w:pPr>
        <w:pStyle w:val="a7"/>
        <w:numPr>
          <w:ilvl w:val="0"/>
          <w:numId w:val="4"/>
        </w:numPr>
        <w:spacing w:after="0" w:line="240" w:lineRule="auto"/>
        <w:jc w:val="both"/>
        <w:rPr>
          <w:rFonts w:ascii="Times New Roman" w:eastAsia="Times New Roman" w:hAnsi="Times New Roman" w:cs="Times New Roman"/>
          <w:sz w:val="28"/>
          <w:szCs w:val="28"/>
          <w:lang w:eastAsia="ru-RU"/>
        </w:rPr>
      </w:pPr>
      <w:r w:rsidRPr="00E76165">
        <w:rPr>
          <w:rFonts w:ascii="Times New Roman" w:eastAsia="Times New Roman" w:hAnsi="Times New Roman" w:cs="Times New Roman"/>
          <w:sz w:val="28"/>
          <w:szCs w:val="28"/>
          <w:lang w:eastAsia="ru-RU"/>
        </w:rPr>
        <w:t xml:space="preserve">доклады о региональном государственном контроле (надзоре) </w:t>
      </w:r>
    </w:p>
    <w:p w14:paraId="7CE23993" w14:textId="35A53151" w:rsidR="00E06221" w:rsidRDefault="00E06221" w:rsidP="008756FB">
      <w:pPr>
        <w:numPr>
          <w:ilvl w:val="0"/>
          <w:numId w:val="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72A2">
        <w:rPr>
          <w:rFonts w:ascii="Times New Roman" w:eastAsia="Times New Roman" w:hAnsi="Times New Roman" w:cs="Times New Roman"/>
          <w:sz w:val="28"/>
          <w:szCs w:val="28"/>
          <w:lang w:eastAsia="ru-RU"/>
        </w:rPr>
        <w:t xml:space="preserve">иные сведения, предусмотренные нормативными правовыми актами Российской Федерации, нормативными правовыми актами </w:t>
      </w:r>
      <w:r w:rsidR="002B03A2">
        <w:rPr>
          <w:rFonts w:ascii="Times New Roman" w:eastAsia="Times New Roman" w:hAnsi="Times New Roman" w:cs="Times New Roman"/>
          <w:sz w:val="28"/>
          <w:szCs w:val="28"/>
          <w:lang w:eastAsia="ru-RU"/>
        </w:rPr>
        <w:t>Челябинской</w:t>
      </w:r>
      <w:r w:rsidRPr="00D372A2">
        <w:rPr>
          <w:rFonts w:ascii="Times New Roman" w:eastAsia="Times New Roman" w:hAnsi="Times New Roman" w:cs="Times New Roman"/>
          <w:sz w:val="28"/>
          <w:szCs w:val="28"/>
          <w:lang w:eastAsia="ru-RU"/>
        </w:rPr>
        <w:t xml:space="preserve"> области и (или) программой профилактики рисков причинения вреда.</w:t>
      </w:r>
    </w:p>
    <w:p w14:paraId="70CE2590" w14:textId="77777777" w:rsidR="00D25527" w:rsidRDefault="00D25527" w:rsidP="008756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2F8406A4" w14:textId="77777777" w:rsidR="00D25527" w:rsidRDefault="00D25527" w:rsidP="008756F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88BCAA9" w14:textId="2FAE0337" w:rsidR="00001475" w:rsidRPr="00283C85" w:rsidRDefault="00001475" w:rsidP="00001475">
      <w:pPr>
        <w:spacing w:after="0" w:line="240" w:lineRule="auto"/>
        <w:ind w:left="4820" w:right="-1" w:hanging="284"/>
        <w:jc w:val="right"/>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Pr="00283C85">
        <w:rPr>
          <w:rFonts w:ascii="Times New Roman" w:eastAsia="Calibri" w:hAnsi="Times New Roman" w:cs="Times New Roman"/>
          <w:sz w:val="28"/>
          <w:szCs w:val="28"/>
        </w:rPr>
        <w:t>Приложение</w:t>
      </w:r>
      <w:r>
        <w:rPr>
          <w:rFonts w:ascii="Times New Roman" w:eastAsia="Calibri" w:hAnsi="Times New Roman" w:cs="Times New Roman"/>
          <w:sz w:val="28"/>
          <w:szCs w:val="28"/>
        </w:rPr>
        <w:t xml:space="preserve">                    к п</w:t>
      </w:r>
      <w:r w:rsidRPr="00283C85">
        <w:rPr>
          <w:rFonts w:ascii="Times New Roman" w:eastAsia="Calibri" w:hAnsi="Times New Roman" w:cs="Times New Roman"/>
          <w:sz w:val="28"/>
          <w:szCs w:val="28"/>
        </w:rPr>
        <w:t xml:space="preserve">рограмме профилактики рисков </w:t>
      </w:r>
      <w:r>
        <w:rPr>
          <w:rFonts w:ascii="Times New Roman" w:eastAsia="Calibri" w:hAnsi="Times New Roman" w:cs="Times New Roman"/>
          <w:sz w:val="28"/>
          <w:szCs w:val="28"/>
        </w:rPr>
        <w:t xml:space="preserve">                                                                                                                                                        </w:t>
      </w:r>
      <w:r w:rsidRPr="00283C85">
        <w:rPr>
          <w:rFonts w:ascii="Times New Roman" w:eastAsia="Calibri" w:hAnsi="Times New Roman" w:cs="Times New Roman"/>
          <w:sz w:val="28"/>
          <w:szCs w:val="28"/>
        </w:rPr>
        <w:t xml:space="preserve">причинения вреда (ущерба) охраняемым законом ценностям при осуществлении регионального государственного контроля (надзора) за </w:t>
      </w:r>
      <w:r w:rsidRPr="00283C85">
        <w:rPr>
          <w:rFonts w:ascii="Times New Roman" w:eastAsia="Times New Roman" w:hAnsi="Times New Roman" w:cs="Times New Roman"/>
          <w:sz w:val="28"/>
          <w:szCs w:val="28"/>
          <w:lang w:eastAsia="ru-RU"/>
        </w:rPr>
        <w:t xml:space="preserve">применением цен на лекарственные препараты, включенные в перечень жизненно необходимых и важнейших лекарственных препаратов, на территории Челябинской области </w:t>
      </w:r>
      <w:r>
        <w:rPr>
          <w:rFonts w:ascii="Times New Roman" w:eastAsia="Times New Roman" w:hAnsi="Times New Roman" w:cs="Times New Roman"/>
          <w:sz w:val="28"/>
          <w:szCs w:val="28"/>
          <w:lang w:eastAsia="ru-RU"/>
        </w:rPr>
        <w:t xml:space="preserve">                   </w:t>
      </w:r>
      <w:r w:rsidRPr="00283C85">
        <w:rPr>
          <w:rFonts w:ascii="Times New Roman" w:eastAsia="Calibri" w:hAnsi="Times New Roman" w:cs="Times New Roman"/>
          <w:sz w:val="28"/>
          <w:szCs w:val="28"/>
        </w:rPr>
        <w:t>на 202</w:t>
      </w:r>
      <w:r w:rsidR="002D3185">
        <w:rPr>
          <w:rFonts w:ascii="Times New Roman" w:eastAsia="Calibri" w:hAnsi="Times New Roman" w:cs="Times New Roman"/>
          <w:sz w:val="28"/>
          <w:szCs w:val="28"/>
        </w:rPr>
        <w:t>3</w:t>
      </w:r>
      <w:r w:rsidRPr="00283C85">
        <w:rPr>
          <w:rFonts w:ascii="Times New Roman" w:eastAsia="Calibri" w:hAnsi="Times New Roman" w:cs="Times New Roman"/>
          <w:sz w:val="28"/>
          <w:szCs w:val="28"/>
        </w:rPr>
        <w:t xml:space="preserve"> год</w:t>
      </w:r>
    </w:p>
    <w:p w14:paraId="35EA98FA" w14:textId="77777777" w:rsidR="00001475" w:rsidRDefault="00001475" w:rsidP="00001475">
      <w:pPr>
        <w:spacing w:after="0" w:line="240" w:lineRule="auto"/>
        <w:ind w:right="-143" w:firstLine="4536"/>
        <w:jc w:val="right"/>
        <w:rPr>
          <w:rFonts w:ascii="Times New Roman" w:eastAsia="Calibri" w:hAnsi="Times New Roman" w:cs="Times New Roman"/>
          <w:sz w:val="24"/>
          <w:szCs w:val="24"/>
        </w:rPr>
      </w:pPr>
    </w:p>
    <w:p w14:paraId="03FB71A9" w14:textId="77777777" w:rsidR="00001475" w:rsidRPr="00283C85" w:rsidRDefault="00001475" w:rsidP="00001475">
      <w:pPr>
        <w:spacing w:after="0" w:line="240" w:lineRule="auto"/>
        <w:ind w:right="-143" w:firstLine="4536"/>
        <w:jc w:val="right"/>
        <w:rPr>
          <w:rFonts w:ascii="Times New Roman" w:eastAsia="Calibri" w:hAnsi="Times New Roman" w:cs="Times New Roman"/>
          <w:sz w:val="24"/>
          <w:szCs w:val="24"/>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3118"/>
        <w:gridCol w:w="2977"/>
        <w:gridCol w:w="1417"/>
      </w:tblGrid>
      <w:tr w:rsidR="00001475" w:rsidRPr="00E06221" w14:paraId="2E722AE1" w14:textId="77777777" w:rsidTr="00162875">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4414C5" w14:textId="77777777" w:rsidR="00001475" w:rsidRPr="00887090" w:rsidRDefault="00001475" w:rsidP="00162875">
            <w:pPr>
              <w:autoSpaceDE w:val="0"/>
              <w:autoSpaceDN w:val="0"/>
              <w:adjustRightInd w:val="0"/>
              <w:spacing w:after="0" w:line="240" w:lineRule="auto"/>
              <w:jc w:val="center"/>
              <w:rPr>
                <w:rFonts w:ascii="Times New Roman" w:eastAsia="Calibri" w:hAnsi="Times New Roman" w:cs="Times New Roman"/>
                <w:color w:val="000000"/>
                <w:lang w:eastAsia="ru-RU"/>
              </w:rPr>
            </w:pPr>
            <w:r w:rsidRPr="00887090">
              <w:rPr>
                <w:rFonts w:ascii="Times New Roman" w:eastAsia="Calibri" w:hAnsi="Times New Roman" w:cs="Times New Roman"/>
                <w:color w:val="000000"/>
                <w:lang w:eastAsia="ru-RU"/>
              </w:rPr>
              <w:t>№</w:t>
            </w:r>
          </w:p>
          <w:p w14:paraId="2EDDA222" w14:textId="77777777" w:rsidR="00001475" w:rsidRPr="00887090" w:rsidRDefault="00001475" w:rsidP="00162875">
            <w:pPr>
              <w:autoSpaceDE w:val="0"/>
              <w:autoSpaceDN w:val="0"/>
              <w:adjustRightInd w:val="0"/>
              <w:spacing w:after="0" w:line="240" w:lineRule="auto"/>
              <w:jc w:val="center"/>
              <w:rPr>
                <w:rFonts w:ascii="Times New Roman" w:eastAsia="Calibri" w:hAnsi="Times New Roman" w:cs="Times New Roman"/>
                <w:color w:val="000000"/>
                <w:lang w:eastAsia="ru-RU"/>
              </w:rPr>
            </w:pPr>
            <w:r w:rsidRPr="00887090">
              <w:rPr>
                <w:rFonts w:ascii="Times New Roman" w:eastAsia="Calibri" w:hAnsi="Times New Roman" w:cs="Times New Roman"/>
                <w:bCs/>
                <w:color w:val="000000"/>
                <w:lang w:eastAsia="ru-RU"/>
              </w:rPr>
              <w:t>п/п</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A1C0A8" w14:textId="77777777" w:rsidR="00001475" w:rsidRPr="00887090" w:rsidRDefault="00001475" w:rsidP="00162875">
            <w:pPr>
              <w:spacing w:after="0" w:line="240" w:lineRule="auto"/>
              <w:jc w:val="center"/>
              <w:rPr>
                <w:rFonts w:ascii="Times New Roman" w:eastAsia="Calibri" w:hAnsi="Times New Roman" w:cs="Times New Roman"/>
                <w:lang w:eastAsia="ru-RU"/>
              </w:rPr>
            </w:pPr>
            <w:r w:rsidRPr="00887090">
              <w:rPr>
                <w:rFonts w:ascii="Times New Roman" w:eastAsia="Calibri" w:hAnsi="Times New Roman" w:cs="Times New Roman"/>
                <w:bCs/>
                <w:lang w:eastAsia="ru-RU"/>
              </w:rPr>
              <w:t>Наименование мероприятия</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63689963" w14:textId="77777777" w:rsidR="00001475" w:rsidRPr="00887090" w:rsidRDefault="00001475" w:rsidP="00162875">
            <w:pPr>
              <w:spacing w:after="0" w:line="240" w:lineRule="auto"/>
              <w:jc w:val="center"/>
              <w:rPr>
                <w:rFonts w:ascii="Times New Roman" w:eastAsia="Calibri" w:hAnsi="Times New Roman" w:cs="Times New Roman"/>
                <w:lang w:eastAsia="ru-RU"/>
              </w:rPr>
            </w:pPr>
            <w:r w:rsidRPr="00887090">
              <w:rPr>
                <w:rFonts w:ascii="Times New Roman" w:eastAsia="Calibri" w:hAnsi="Times New Roman" w:cs="Times New Roman"/>
                <w:bCs/>
                <w:lang w:eastAsia="ru-RU"/>
              </w:rPr>
              <w:t>Сведения о мероприятии</w:t>
            </w:r>
          </w:p>
        </w:tc>
        <w:tc>
          <w:tcPr>
            <w:tcW w:w="2977" w:type="dxa"/>
            <w:tcBorders>
              <w:top w:val="single" w:sz="4" w:space="0" w:color="auto"/>
              <w:left w:val="single" w:sz="4" w:space="0" w:color="auto"/>
              <w:bottom w:val="single" w:sz="4" w:space="0" w:color="auto"/>
              <w:right w:val="single" w:sz="4" w:space="0" w:color="auto"/>
            </w:tcBorders>
          </w:tcPr>
          <w:p w14:paraId="3ED1592F" w14:textId="77777777" w:rsidR="00001475" w:rsidRPr="00887090" w:rsidRDefault="00001475" w:rsidP="00162875">
            <w:pPr>
              <w:autoSpaceDE w:val="0"/>
              <w:autoSpaceDN w:val="0"/>
              <w:adjustRightInd w:val="0"/>
              <w:spacing w:after="0" w:line="240" w:lineRule="auto"/>
              <w:jc w:val="center"/>
              <w:rPr>
                <w:rFonts w:ascii="Times New Roman" w:eastAsia="Calibri" w:hAnsi="Times New Roman" w:cs="Times New Roman"/>
                <w:bCs/>
                <w:lang w:eastAsia="ru-RU"/>
              </w:rPr>
            </w:pPr>
            <w:r w:rsidRPr="00887090">
              <w:rPr>
                <w:rFonts w:ascii="Times New Roman" w:eastAsia="Times New Roman" w:hAnsi="Times New Roman" w:cs="Times New Roman"/>
                <w:lang w:eastAsia="ru-RU"/>
              </w:rPr>
              <w:t>Подразделение и должностные лица Министерства здравоохранения Челябинской области, ответственные за реализацию мероприятия</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0574156" w14:textId="77777777" w:rsidR="00001475" w:rsidRPr="00887090" w:rsidRDefault="00001475" w:rsidP="00162875">
            <w:pPr>
              <w:spacing w:after="0" w:line="240" w:lineRule="auto"/>
              <w:jc w:val="center"/>
              <w:rPr>
                <w:rFonts w:ascii="Times New Roman" w:eastAsia="Calibri" w:hAnsi="Times New Roman" w:cs="Times New Roman"/>
                <w:lang w:eastAsia="ru-RU"/>
              </w:rPr>
            </w:pPr>
            <w:r w:rsidRPr="00887090">
              <w:rPr>
                <w:rFonts w:ascii="Times New Roman" w:eastAsia="Calibri" w:hAnsi="Times New Roman" w:cs="Times New Roman"/>
                <w:bCs/>
                <w:lang w:eastAsia="ru-RU"/>
              </w:rPr>
              <w:t>Сроки реализации</w:t>
            </w:r>
          </w:p>
        </w:tc>
      </w:tr>
      <w:tr w:rsidR="00001475" w:rsidRPr="00C87519" w14:paraId="78A9D42E" w14:textId="77777777" w:rsidTr="00162875">
        <w:tc>
          <w:tcPr>
            <w:tcW w:w="567" w:type="dxa"/>
            <w:vMerge w:val="restart"/>
            <w:tcBorders>
              <w:top w:val="single" w:sz="4" w:space="0" w:color="auto"/>
              <w:left w:val="single" w:sz="4" w:space="0" w:color="auto"/>
              <w:right w:val="single" w:sz="4" w:space="0" w:color="auto"/>
            </w:tcBorders>
            <w:shd w:val="clear" w:color="auto" w:fill="auto"/>
            <w:hideMark/>
          </w:tcPr>
          <w:p w14:paraId="6CE3BAC6" w14:textId="77777777" w:rsidR="00001475" w:rsidRPr="00E06221" w:rsidRDefault="00001475" w:rsidP="00162875">
            <w:pPr>
              <w:spacing w:after="0" w:line="240" w:lineRule="auto"/>
              <w:jc w:val="both"/>
              <w:rPr>
                <w:rFonts w:ascii="Times New Roman" w:eastAsia="Calibri" w:hAnsi="Times New Roman" w:cs="Times New Roman"/>
                <w:lang w:eastAsia="ru-RU"/>
              </w:rPr>
            </w:pPr>
            <w:r w:rsidRPr="00E06221">
              <w:rPr>
                <w:rFonts w:ascii="Times New Roman" w:eastAsia="Calibri" w:hAnsi="Times New Roman" w:cs="Times New Roman"/>
                <w:lang w:eastAsia="ru-RU"/>
              </w:rPr>
              <w:t>1.</w:t>
            </w:r>
          </w:p>
          <w:p w14:paraId="77813FA1" w14:textId="77777777" w:rsidR="00001475" w:rsidRPr="00E06221" w:rsidRDefault="00001475" w:rsidP="00162875">
            <w:pPr>
              <w:spacing w:after="0" w:line="240" w:lineRule="auto"/>
              <w:jc w:val="both"/>
              <w:rPr>
                <w:rFonts w:ascii="Times New Roman" w:eastAsia="Calibri" w:hAnsi="Times New Roman" w:cs="Times New Roman"/>
                <w:lang w:eastAsia="ru-RU"/>
              </w:rPr>
            </w:pPr>
          </w:p>
        </w:tc>
        <w:tc>
          <w:tcPr>
            <w:tcW w:w="1985" w:type="dxa"/>
            <w:vMerge w:val="restart"/>
            <w:tcBorders>
              <w:top w:val="single" w:sz="4" w:space="0" w:color="auto"/>
              <w:left w:val="single" w:sz="4" w:space="0" w:color="auto"/>
              <w:right w:val="single" w:sz="4" w:space="0" w:color="auto"/>
            </w:tcBorders>
            <w:shd w:val="clear" w:color="auto" w:fill="auto"/>
            <w:hideMark/>
          </w:tcPr>
          <w:p w14:paraId="3472ED83" w14:textId="65B70612" w:rsidR="00001475" w:rsidRPr="00E06221" w:rsidRDefault="00001475" w:rsidP="00162875">
            <w:pPr>
              <w:spacing w:after="0" w:line="240" w:lineRule="auto"/>
              <w:ind w:firstLine="8"/>
              <w:jc w:val="both"/>
              <w:rPr>
                <w:rFonts w:ascii="Times New Roman" w:eastAsia="Calibri" w:hAnsi="Times New Roman" w:cs="Times New Roman"/>
                <w:lang w:eastAsia="ru-RU"/>
              </w:rPr>
            </w:pPr>
            <w:r w:rsidRPr="00E06221">
              <w:rPr>
                <w:rFonts w:ascii="Times New Roman" w:eastAsia="Calibri" w:hAnsi="Times New Roman" w:cs="Times New Roman"/>
                <w:lang w:eastAsia="ru-RU"/>
              </w:rPr>
              <w:t>Информирование</w:t>
            </w:r>
            <w:r>
              <w:rPr>
                <w:rFonts w:ascii="Times New Roman" w:eastAsia="Calibri" w:hAnsi="Times New Roman" w:cs="Times New Roman"/>
                <w:lang w:eastAsia="ru-RU"/>
              </w:rPr>
              <w:t xml:space="preserve"> (осуществляется Министерством в порядке, установленном статьей 46 Федерального закона от 31.07.2020 г.         № 248-ФЗ «О государственном контроле (надзоре) и муниципальном контроле в Российской Федерации»)</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380E9554" w14:textId="77777777" w:rsidR="00001475" w:rsidRPr="00E06221" w:rsidRDefault="00001475" w:rsidP="00162875">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Обеспечение</w:t>
            </w:r>
            <w:r w:rsidRPr="00E06221">
              <w:rPr>
                <w:rFonts w:ascii="Times New Roman" w:eastAsia="Calibri" w:hAnsi="Times New Roman" w:cs="Times New Roman"/>
                <w:lang w:eastAsia="ru-RU"/>
              </w:rPr>
              <w:t xml:space="preserve"> публичных обс</w:t>
            </w:r>
            <w:r w:rsidRPr="004D6F56">
              <w:rPr>
                <w:rFonts w:ascii="Times New Roman" w:eastAsia="Calibri" w:hAnsi="Times New Roman" w:cs="Times New Roman"/>
                <w:bCs/>
                <w:lang w:eastAsia="ru-RU"/>
              </w:rPr>
              <w:t>у</w:t>
            </w:r>
            <w:r w:rsidRPr="00E06221">
              <w:rPr>
                <w:rFonts w:ascii="Times New Roman" w:eastAsia="Calibri" w:hAnsi="Times New Roman" w:cs="Times New Roman"/>
                <w:lang w:eastAsia="ru-RU"/>
              </w:rPr>
              <w:t xml:space="preserve">ждений </w:t>
            </w:r>
            <w:r>
              <w:rPr>
                <w:rFonts w:ascii="Times New Roman" w:eastAsia="Calibri" w:hAnsi="Times New Roman" w:cs="Times New Roman"/>
                <w:lang w:eastAsia="ru-RU"/>
              </w:rPr>
              <w:t>проекта доклада о правоприменительной практике</w:t>
            </w:r>
          </w:p>
        </w:tc>
        <w:tc>
          <w:tcPr>
            <w:tcW w:w="2977" w:type="dxa"/>
            <w:tcBorders>
              <w:top w:val="single" w:sz="4" w:space="0" w:color="auto"/>
              <w:left w:val="single" w:sz="4" w:space="0" w:color="auto"/>
              <w:bottom w:val="single" w:sz="4" w:space="0" w:color="auto"/>
              <w:right w:val="single" w:sz="4" w:space="0" w:color="auto"/>
            </w:tcBorders>
          </w:tcPr>
          <w:p w14:paraId="22839015" w14:textId="77777777" w:rsidR="00001475" w:rsidRPr="00C87519" w:rsidRDefault="00001475" w:rsidP="00162875">
            <w:pPr>
              <w:spacing w:after="0" w:line="240" w:lineRule="auto"/>
              <w:jc w:val="both"/>
              <w:rPr>
                <w:rFonts w:ascii="Times New Roman" w:eastAsia="Calibri" w:hAnsi="Times New Roman" w:cs="Times New Roman"/>
                <w:lang w:eastAsia="ru-RU"/>
              </w:rPr>
            </w:pPr>
            <w:r w:rsidRPr="00C87519">
              <w:rPr>
                <w:rFonts w:ascii="Times New Roman" w:eastAsia="Calibri" w:hAnsi="Times New Roman" w:cs="Times New Roman"/>
                <w:lang w:eastAsia="ru-RU"/>
              </w:rPr>
              <w:t>Начальник управления лекарственного обеспечения Министерства, начальник организационно-фармацевтического отдела управления лекарственного обеспечения Министерства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3B43EE" w14:textId="77777777" w:rsidR="00001475" w:rsidRPr="00C87519" w:rsidRDefault="00001475" w:rsidP="00162875">
            <w:pPr>
              <w:spacing w:after="0" w:line="240" w:lineRule="auto"/>
              <w:rPr>
                <w:rFonts w:ascii="Times New Roman" w:eastAsia="Calibri" w:hAnsi="Times New Roman" w:cs="Times New Roman"/>
                <w:lang w:eastAsia="ru-RU"/>
              </w:rPr>
            </w:pPr>
            <w:r w:rsidRPr="00C87519">
              <w:rPr>
                <w:rFonts w:ascii="Times New Roman" w:eastAsia="Calibri" w:hAnsi="Times New Roman" w:cs="Times New Roman"/>
                <w:lang w:eastAsia="ru-RU"/>
              </w:rPr>
              <w:t>Не реже 1 раза в год (в срок не позднее 10 февраля года, следующего за отчетным)</w:t>
            </w:r>
          </w:p>
        </w:tc>
      </w:tr>
      <w:tr w:rsidR="00001475" w:rsidRPr="00C87519" w14:paraId="1B868B77" w14:textId="77777777" w:rsidTr="00162875">
        <w:tc>
          <w:tcPr>
            <w:tcW w:w="567" w:type="dxa"/>
            <w:vMerge/>
            <w:tcBorders>
              <w:left w:val="single" w:sz="4" w:space="0" w:color="auto"/>
              <w:right w:val="single" w:sz="4" w:space="0" w:color="auto"/>
            </w:tcBorders>
            <w:shd w:val="clear" w:color="auto" w:fill="auto"/>
          </w:tcPr>
          <w:p w14:paraId="263DD6EF" w14:textId="77777777" w:rsidR="00001475" w:rsidRPr="00E06221" w:rsidRDefault="00001475" w:rsidP="00162875">
            <w:pPr>
              <w:spacing w:after="0" w:line="240" w:lineRule="auto"/>
              <w:ind w:firstLine="33"/>
              <w:jc w:val="both"/>
              <w:rPr>
                <w:rFonts w:ascii="Times New Roman" w:eastAsia="Calibri" w:hAnsi="Times New Roman" w:cs="Times New Roman"/>
                <w:lang w:eastAsia="ru-RU"/>
              </w:rPr>
            </w:pPr>
          </w:p>
        </w:tc>
        <w:tc>
          <w:tcPr>
            <w:tcW w:w="1985" w:type="dxa"/>
            <w:vMerge/>
            <w:tcBorders>
              <w:left w:val="single" w:sz="4" w:space="0" w:color="auto"/>
              <w:right w:val="single" w:sz="4" w:space="0" w:color="auto"/>
            </w:tcBorders>
            <w:shd w:val="clear" w:color="auto" w:fill="auto"/>
          </w:tcPr>
          <w:p w14:paraId="2D6B49CB" w14:textId="77777777" w:rsidR="00001475" w:rsidRPr="00E06221" w:rsidRDefault="00001475" w:rsidP="00162875">
            <w:pPr>
              <w:autoSpaceDE w:val="0"/>
              <w:autoSpaceDN w:val="0"/>
              <w:adjustRightInd w:val="0"/>
              <w:spacing w:after="0" w:line="240" w:lineRule="auto"/>
              <w:rPr>
                <w:rFonts w:ascii="Times New Roman" w:eastAsia="Calibri" w:hAnsi="Times New Roman" w:cs="Times New Roman"/>
                <w:color w:val="000000"/>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7FAC8B7" w14:textId="77777777" w:rsidR="00001475" w:rsidRPr="00E06221" w:rsidRDefault="00001475" w:rsidP="00162875">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Информирование на сайте М</w:t>
            </w:r>
            <w:r w:rsidRPr="00E06221">
              <w:rPr>
                <w:rFonts w:ascii="Times New Roman" w:eastAsia="Calibri" w:hAnsi="Times New Roman" w:cs="Times New Roman"/>
                <w:lang w:eastAsia="ru-RU"/>
              </w:rPr>
              <w:t xml:space="preserve">инистерства </w:t>
            </w:r>
            <w:r>
              <w:rPr>
                <w:rFonts w:ascii="Times New Roman" w:eastAsia="Calibri" w:hAnsi="Times New Roman" w:cs="Times New Roman"/>
                <w:lang w:eastAsia="ru-RU"/>
              </w:rPr>
              <w:t>по вопросам соблюдения</w:t>
            </w:r>
            <w:r w:rsidRPr="00E06221">
              <w:rPr>
                <w:rFonts w:ascii="Times New Roman" w:eastAsia="Calibri" w:hAnsi="Times New Roman" w:cs="Times New Roman"/>
                <w:lang w:eastAsia="ru-RU"/>
              </w:rPr>
              <w:t xml:space="preserve"> действующих обязательных требований </w:t>
            </w:r>
          </w:p>
        </w:tc>
        <w:tc>
          <w:tcPr>
            <w:tcW w:w="2977" w:type="dxa"/>
            <w:tcBorders>
              <w:top w:val="single" w:sz="4" w:space="0" w:color="auto"/>
              <w:left w:val="single" w:sz="4" w:space="0" w:color="auto"/>
              <w:bottom w:val="single" w:sz="4" w:space="0" w:color="auto"/>
              <w:right w:val="single" w:sz="4" w:space="0" w:color="auto"/>
            </w:tcBorders>
          </w:tcPr>
          <w:p w14:paraId="3AF2D166" w14:textId="77777777" w:rsidR="00001475" w:rsidRPr="00C87519" w:rsidRDefault="00001475" w:rsidP="00162875">
            <w:pPr>
              <w:spacing w:after="0" w:line="240" w:lineRule="auto"/>
              <w:jc w:val="both"/>
              <w:rPr>
                <w:rFonts w:ascii="Times New Roman" w:eastAsia="Calibri" w:hAnsi="Times New Roman" w:cs="Times New Roman"/>
                <w:lang w:eastAsia="ru-RU"/>
              </w:rPr>
            </w:pPr>
            <w:r w:rsidRPr="00C87519">
              <w:rPr>
                <w:rFonts w:ascii="Times New Roman" w:eastAsia="Calibri" w:hAnsi="Times New Roman" w:cs="Times New Roman"/>
                <w:lang w:eastAsia="ru-RU"/>
              </w:rPr>
              <w:t>Начальник управления лекарственного обеспечения Министерства, начальник организационно-фармацевтического отдела управления лекарственного обеспечения Министерства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580362" w14:textId="77777777" w:rsidR="00001475" w:rsidRPr="00C87519" w:rsidRDefault="00001475" w:rsidP="00162875">
            <w:pPr>
              <w:spacing w:after="0" w:line="240" w:lineRule="auto"/>
              <w:rPr>
                <w:rFonts w:ascii="Times New Roman" w:eastAsia="Calibri" w:hAnsi="Times New Roman" w:cs="Times New Roman"/>
                <w:lang w:eastAsia="ru-RU"/>
              </w:rPr>
            </w:pPr>
            <w:r w:rsidRPr="00C87519">
              <w:rPr>
                <w:rFonts w:ascii="Times New Roman" w:eastAsia="Calibri" w:hAnsi="Times New Roman" w:cs="Times New Roman"/>
                <w:lang w:eastAsia="ru-RU"/>
              </w:rPr>
              <w:t>По мере необходимости в течение года</w:t>
            </w:r>
          </w:p>
        </w:tc>
      </w:tr>
      <w:tr w:rsidR="00001475" w:rsidRPr="00C87519" w14:paraId="065A37E8" w14:textId="77777777" w:rsidTr="00162875">
        <w:trPr>
          <w:trHeight w:val="1946"/>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3A104F0" w14:textId="77777777" w:rsidR="00001475" w:rsidRPr="00E06221" w:rsidRDefault="00001475" w:rsidP="00162875">
            <w:pPr>
              <w:spacing w:after="0" w:line="240" w:lineRule="auto"/>
              <w:jc w:val="both"/>
              <w:rPr>
                <w:rFonts w:ascii="Times New Roman" w:eastAsia="Calibri" w:hAnsi="Times New Roman" w:cs="Times New Roman"/>
                <w:lang w:eastAsia="ru-RU"/>
              </w:rPr>
            </w:pPr>
            <w:r w:rsidRPr="00E06221">
              <w:rPr>
                <w:rFonts w:ascii="Times New Roman" w:eastAsia="Calibri" w:hAnsi="Times New Roman" w:cs="Times New Roman"/>
                <w:lang w:eastAsia="ru-RU"/>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472136" w14:textId="77777777" w:rsidR="00001475" w:rsidRPr="00E06221" w:rsidRDefault="00001475" w:rsidP="00162875">
            <w:pPr>
              <w:spacing w:after="0" w:line="240" w:lineRule="auto"/>
              <w:ind w:firstLine="34"/>
              <w:jc w:val="both"/>
              <w:rPr>
                <w:rFonts w:ascii="Times New Roman" w:eastAsia="Calibri" w:hAnsi="Times New Roman" w:cs="Times New Roman"/>
                <w:lang w:eastAsia="ru-RU"/>
              </w:rPr>
            </w:pPr>
            <w:r w:rsidRPr="00E06221">
              <w:rPr>
                <w:rFonts w:ascii="Times New Roman" w:eastAsia="Calibri" w:hAnsi="Times New Roman" w:cs="Times New Roman"/>
                <w:lang w:eastAsia="ru-RU"/>
              </w:rPr>
              <w:t xml:space="preserve">Обобщение </w:t>
            </w:r>
            <w:proofErr w:type="spellStart"/>
            <w:proofErr w:type="gramStart"/>
            <w:r w:rsidRPr="00E06221">
              <w:rPr>
                <w:rFonts w:ascii="Times New Roman" w:eastAsia="Calibri" w:hAnsi="Times New Roman" w:cs="Times New Roman"/>
                <w:lang w:eastAsia="ru-RU"/>
              </w:rPr>
              <w:t>правопримени</w:t>
            </w:r>
            <w:proofErr w:type="spellEnd"/>
            <w:r w:rsidRPr="00E06221">
              <w:rPr>
                <w:rFonts w:ascii="Times New Roman" w:eastAsia="Calibri" w:hAnsi="Times New Roman" w:cs="Times New Roman"/>
                <w:lang w:eastAsia="ru-RU"/>
              </w:rPr>
              <w:t>-тельной</w:t>
            </w:r>
            <w:proofErr w:type="gramEnd"/>
            <w:r w:rsidRPr="00E06221">
              <w:rPr>
                <w:rFonts w:ascii="Times New Roman" w:eastAsia="Calibri" w:hAnsi="Times New Roman" w:cs="Times New Roman"/>
                <w:lang w:eastAsia="ru-RU"/>
              </w:rPr>
              <w:t xml:space="preserve"> практики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AD1ED08" w14:textId="77777777" w:rsidR="00001475" w:rsidRPr="00E06221" w:rsidRDefault="00001475" w:rsidP="00162875">
            <w:pPr>
              <w:autoSpaceDE w:val="0"/>
              <w:autoSpaceDN w:val="0"/>
              <w:adjustRightInd w:val="0"/>
              <w:spacing w:after="0" w:line="240" w:lineRule="auto"/>
              <w:jc w:val="both"/>
              <w:rPr>
                <w:rFonts w:ascii="Times New Roman" w:eastAsia="Times New Roman" w:hAnsi="Times New Roman" w:cs="Times New Roman"/>
                <w:lang w:eastAsia="ru-RU"/>
              </w:rPr>
            </w:pPr>
            <w:r w:rsidRPr="00E06221">
              <w:rPr>
                <w:rFonts w:ascii="Times New Roman" w:eastAsia="Calibri" w:hAnsi="Times New Roman" w:cs="Times New Roman"/>
                <w:lang w:eastAsia="ru-RU"/>
              </w:rPr>
              <w:t>Обобщение и анализ правоприменительной практики контрольно-надзорной деятельности с классификацией причин возникновения типовых нарушений обязательных требований и размещение утвержденного д</w:t>
            </w:r>
            <w:r w:rsidRPr="00E06221">
              <w:rPr>
                <w:rFonts w:ascii="Times New Roman" w:eastAsia="Times New Roman" w:hAnsi="Times New Roman" w:cs="Times New Roman"/>
                <w:lang w:eastAsia="ru-RU"/>
              </w:rPr>
              <w:t>оклада о правоприменительной практике на официальном сайт</w:t>
            </w:r>
            <w:r>
              <w:rPr>
                <w:rFonts w:ascii="Times New Roman" w:eastAsia="Times New Roman" w:hAnsi="Times New Roman" w:cs="Times New Roman"/>
                <w:lang w:eastAsia="ru-RU"/>
              </w:rPr>
              <w:t>е министерства в сети «Интернет»</w:t>
            </w:r>
            <w:r w:rsidRPr="00E06221">
              <w:rPr>
                <w:rFonts w:ascii="Times New Roman" w:eastAsia="Times New Roman" w:hAnsi="Times New Roman" w:cs="Times New Roman"/>
                <w:lang w:eastAsia="ru-RU"/>
              </w:rPr>
              <w:t xml:space="preserve"> </w:t>
            </w:r>
          </w:p>
        </w:tc>
        <w:tc>
          <w:tcPr>
            <w:tcW w:w="2977" w:type="dxa"/>
            <w:tcBorders>
              <w:top w:val="single" w:sz="4" w:space="0" w:color="auto"/>
              <w:left w:val="single" w:sz="4" w:space="0" w:color="auto"/>
              <w:bottom w:val="single" w:sz="4" w:space="0" w:color="auto"/>
              <w:right w:val="single" w:sz="4" w:space="0" w:color="auto"/>
            </w:tcBorders>
          </w:tcPr>
          <w:p w14:paraId="627F32A2" w14:textId="77777777" w:rsidR="00001475" w:rsidRPr="00C87519" w:rsidRDefault="00001475" w:rsidP="00162875">
            <w:pPr>
              <w:spacing w:after="0" w:line="240" w:lineRule="auto"/>
              <w:jc w:val="both"/>
              <w:rPr>
                <w:rFonts w:ascii="Times New Roman" w:eastAsia="Calibri" w:hAnsi="Times New Roman" w:cs="Times New Roman"/>
                <w:lang w:eastAsia="ru-RU"/>
              </w:rPr>
            </w:pPr>
            <w:r w:rsidRPr="00C87519">
              <w:rPr>
                <w:rFonts w:ascii="Times New Roman" w:eastAsia="Calibri" w:hAnsi="Times New Roman" w:cs="Times New Roman"/>
                <w:lang w:eastAsia="ru-RU"/>
              </w:rPr>
              <w:t>Начальник управления лекарственного обеспечения Министерства, начальник организационно-фармацевтического отдела управления лекарственного обеспечения Министерства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C64BE4" w14:textId="77777777" w:rsidR="00001475" w:rsidRPr="00C87519" w:rsidRDefault="00001475" w:rsidP="00162875">
            <w:pPr>
              <w:spacing w:after="0" w:line="240" w:lineRule="auto"/>
              <w:rPr>
                <w:rFonts w:ascii="Times New Roman" w:eastAsia="Calibri" w:hAnsi="Times New Roman" w:cs="Times New Roman"/>
                <w:lang w:eastAsia="ru-RU"/>
              </w:rPr>
            </w:pPr>
            <w:r w:rsidRPr="00C87519">
              <w:rPr>
                <w:rFonts w:ascii="Times New Roman" w:eastAsia="Calibri" w:hAnsi="Times New Roman" w:cs="Times New Roman"/>
                <w:lang w:eastAsia="ru-RU"/>
              </w:rPr>
              <w:t>Ежегодно (</w:t>
            </w:r>
            <w:r w:rsidRPr="00C87519">
              <w:rPr>
                <w:rFonts w:ascii="Times New Roman" w:eastAsia="Times New Roman" w:hAnsi="Times New Roman" w:cs="Times New Roman"/>
                <w:lang w:eastAsia="ru-RU"/>
              </w:rPr>
              <w:t>не позднее пяти рабочих дней со дня утверждения доклада</w:t>
            </w:r>
            <w:r>
              <w:rPr>
                <w:rFonts w:ascii="Times New Roman" w:eastAsia="Times New Roman" w:hAnsi="Times New Roman" w:cs="Times New Roman"/>
                <w:lang w:eastAsia="ru-RU"/>
              </w:rPr>
              <w:t xml:space="preserve"> о правоприменительной практике</w:t>
            </w:r>
            <w:r w:rsidRPr="00C87519">
              <w:rPr>
                <w:rFonts w:ascii="Times New Roman" w:eastAsia="Times New Roman" w:hAnsi="Times New Roman" w:cs="Times New Roman"/>
                <w:lang w:eastAsia="ru-RU"/>
              </w:rPr>
              <w:t>)</w:t>
            </w:r>
          </w:p>
        </w:tc>
      </w:tr>
      <w:tr w:rsidR="00001475" w:rsidRPr="00C87519" w14:paraId="6A1C7281" w14:textId="77777777" w:rsidTr="00162875">
        <w:tc>
          <w:tcPr>
            <w:tcW w:w="567" w:type="dxa"/>
            <w:tcBorders>
              <w:top w:val="single" w:sz="4" w:space="0" w:color="auto"/>
              <w:left w:val="single" w:sz="4" w:space="0" w:color="auto"/>
              <w:bottom w:val="single" w:sz="4" w:space="0" w:color="auto"/>
              <w:right w:val="single" w:sz="4" w:space="0" w:color="auto"/>
            </w:tcBorders>
            <w:shd w:val="clear" w:color="auto" w:fill="auto"/>
          </w:tcPr>
          <w:p w14:paraId="4E1F7D19" w14:textId="77777777" w:rsidR="00001475" w:rsidRPr="00E06221" w:rsidRDefault="00001475" w:rsidP="00162875">
            <w:pPr>
              <w:spacing w:after="0" w:line="240" w:lineRule="auto"/>
              <w:jc w:val="both"/>
              <w:rPr>
                <w:rFonts w:ascii="Times New Roman" w:eastAsia="Calibri" w:hAnsi="Times New Roman" w:cs="Times New Roman"/>
                <w:lang w:eastAsia="ru-RU"/>
              </w:rPr>
            </w:pPr>
            <w:r w:rsidRPr="00E06221">
              <w:rPr>
                <w:rFonts w:ascii="Times New Roman" w:eastAsia="Calibri" w:hAnsi="Times New Roman" w:cs="Times New Roman"/>
                <w:lang w:eastAsia="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0EFC4E" w14:textId="77777777" w:rsidR="00001475" w:rsidRPr="00E06221" w:rsidRDefault="00001475" w:rsidP="00162875">
            <w:pPr>
              <w:spacing w:after="0" w:line="240" w:lineRule="auto"/>
              <w:jc w:val="both"/>
              <w:rPr>
                <w:rFonts w:ascii="Times New Roman" w:eastAsia="Calibri" w:hAnsi="Times New Roman" w:cs="Times New Roman"/>
                <w:lang w:eastAsia="ru-RU"/>
              </w:rPr>
            </w:pPr>
            <w:r w:rsidRPr="00E06221">
              <w:rPr>
                <w:rFonts w:ascii="Times New Roman" w:eastAsia="Calibri" w:hAnsi="Times New Roman" w:cs="Times New Roman"/>
                <w:lang w:eastAsia="ru-RU"/>
              </w:rPr>
              <w:t xml:space="preserve">Предостережение о недопустимости нарушения </w:t>
            </w:r>
            <w:r w:rsidRPr="00E06221">
              <w:rPr>
                <w:rFonts w:ascii="Times New Roman" w:eastAsia="Calibri" w:hAnsi="Times New Roman" w:cs="Times New Roman"/>
                <w:lang w:eastAsia="ru-RU"/>
              </w:rPr>
              <w:lastRenderedPageBreak/>
              <w:t>обязательных требований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EF1F61B" w14:textId="77777777" w:rsidR="00001475" w:rsidRPr="00E06221" w:rsidRDefault="00001475" w:rsidP="00162875">
            <w:pPr>
              <w:autoSpaceDE w:val="0"/>
              <w:autoSpaceDN w:val="0"/>
              <w:adjustRightInd w:val="0"/>
              <w:spacing w:after="0" w:line="240" w:lineRule="auto"/>
              <w:jc w:val="both"/>
              <w:rPr>
                <w:rFonts w:ascii="Times New Roman" w:eastAsia="Calibri" w:hAnsi="Times New Roman" w:cs="Times New Roman"/>
                <w:lang w:eastAsia="ru-RU"/>
              </w:rPr>
            </w:pPr>
            <w:r w:rsidRPr="00E06221">
              <w:rPr>
                <w:rFonts w:ascii="Times New Roman" w:eastAsia="Calibri" w:hAnsi="Times New Roman" w:cs="Times New Roman"/>
                <w:lang w:eastAsia="ru-RU"/>
              </w:rPr>
              <w:lastRenderedPageBreak/>
              <w:t xml:space="preserve">Объявление предостережений контролируемым лицам для целей принятия мер по </w:t>
            </w:r>
            <w:r w:rsidRPr="00E06221">
              <w:rPr>
                <w:rFonts w:ascii="Times New Roman" w:eastAsia="Calibri" w:hAnsi="Times New Roman" w:cs="Times New Roman"/>
                <w:lang w:eastAsia="ru-RU"/>
              </w:rPr>
              <w:lastRenderedPageBreak/>
              <w:t>обеспечению соблюдения обязательных требований</w:t>
            </w:r>
          </w:p>
        </w:tc>
        <w:tc>
          <w:tcPr>
            <w:tcW w:w="2977" w:type="dxa"/>
            <w:tcBorders>
              <w:top w:val="single" w:sz="4" w:space="0" w:color="auto"/>
              <w:left w:val="single" w:sz="4" w:space="0" w:color="auto"/>
              <w:bottom w:val="single" w:sz="4" w:space="0" w:color="auto"/>
              <w:right w:val="single" w:sz="4" w:space="0" w:color="auto"/>
            </w:tcBorders>
          </w:tcPr>
          <w:p w14:paraId="637B455E" w14:textId="77777777" w:rsidR="00001475" w:rsidRPr="00C87519" w:rsidRDefault="00001475" w:rsidP="00162875">
            <w:pPr>
              <w:autoSpaceDE w:val="0"/>
              <w:autoSpaceDN w:val="0"/>
              <w:adjustRightInd w:val="0"/>
              <w:spacing w:after="0" w:line="240" w:lineRule="auto"/>
              <w:jc w:val="both"/>
              <w:rPr>
                <w:rFonts w:ascii="Times New Roman" w:eastAsia="Calibri" w:hAnsi="Times New Roman" w:cs="Times New Roman"/>
                <w:lang w:eastAsia="ru-RU"/>
              </w:rPr>
            </w:pPr>
            <w:r w:rsidRPr="00C87519">
              <w:rPr>
                <w:rFonts w:ascii="Times New Roman" w:eastAsia="Calibri" w:hAnsi="Times New Roman" w:cs="Times New Roman"/>
                <w:lang w:eastAsia="ru-RU"/>
              </w:rPr>
              <w:lastRenderedPageBreak/>
              <w:t>Министр</w:t>
            </w:r>
            <w:r>
              <w:rPr>
                <w:rFonts w:ascii="Times New Roman" w:eastAsia="Calibri" w:hAnsi="Times New Roman" w:cs="Times New Roman"/>
                <w:lang w:eastAsia="ru-RU"/>
              </w:rPr>
              <w:t xml:space="preserve"> здравоохранения Челябинской области, заместитель М</w:t>
            </w:r>
            <w:r w:rsidRPr="00C87519">
              <w:rPr>
                <w:rFonts w:ascii="Times New Roman" w:eastAsia="Calibri" w:hAnsi="Times New Roman" w:cs="Times New Roman"/>
                <w:lang w:eastAsia="ru-RU"/>
              </w:rPr>
              <w:t>инистра</w:t>
            </w:r>
            <w:r>
              <w:rPr>
                <w:rFonts w:ascii="Times New Roman" w:eastAsia="Calibri" w:hAnsi="Times New Roman" w:cs="Times New Roman"/>
                <w:lang w:eastAsia="ru-RU"/>
              </w:rPr>
              <w:t xml:space="preserve"> </w:t>
            </w:r>
            <w:r>
              <w:rPr>
                <w:rFonts w:ascii="Times New Roman" w:eastAsia="Calibri" w:hAnsi="Times New Roman" w:cs="Times New Roman"/>
                <w:lang w:eastAsia="ru-RU"/>
              </w:rPr>
              <w:lastRenderedPageBreak/>
              <w:t>здравоохранения Челябинской области</w:t>
            </w:r>
            <w:r w:rsidRPr="00C87519">
              <w:rPr>
                <w:rFonts w:ascii="Times New Roman" w:eastAsia="Calibri" w:hAnsi="Times New Roman" w:cs="Times New Roman"/>
                <w:lang w:eastAsia="ru-RU"/>
              </w:rPr>
              <w:t>, начальник управления лекарственного обеспечения Министерства, начальник организационно-фармацевтического отдела управления лекарственного обеспечения Министерства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212601" w14:textId="77777777" w:rsidR="00001475" w:rsidRPr="00C87519" w:rsidRDefault="00001475" w:rsidP="00162875">
            <w:pPr>
              <w:autoSpaceDE w:val="0"/>
              <w:autoSpaceDN w:val="0"/>
              <w:adjustRightInd w:val="0"/>
              <w:spacing w:after="0" w:line="240" w:lineRule="auto"/>
              <w:jc w:val="both"/>
              <w:rPr>
                <w:rFonts w:ascii="Times New Roman" w:eastAsia="Calibri" w:hAnsi="Times New Roman" w:cs="Times New Roman"/>
                <w:lang w:eastAsia="ru-RU"/>
              </w:rPr>
            </w:pPr>
            <w:r w:rsidRPr="00C87519">
              <w:rPr>
                <w:rFonts w:ascii="Times New Roman" w:eastAsia="Calibri" w:hAnsi="Times New Roman" w:cs="Times New Roman"/>
                <w:lang w:eastAsia="ru-RU"/>
              </w:rPr>
              <w:lastRenderedPageBreak/>
              <w:t xml:space="preserve">В течение года (при наличии </w:t>
            </w:r>
            <w:r w:rsidRPr="00C87519">
              <w:rPr>
                <w:rFonts w:ascii="Times New Roman" w:eastAsia="Calibri" w:hAnsi="Times New Roman" w:cs="Times New Roman"/>
                <w:lang w:eastAsia="ru-RU"/>
              </w:rPr>
              <w:lastRenderedPageBreak/>
              <w:t>оснований)</w:t>
            </w:r>
          </w:p>
          <w:p w14:paraId="11BBBBB3" w14:textId="77777777" w:rsidR="00001475" w:rsidRPr="00C87519" w:rsidRDefault="00001475" w:rsidP="00162875">
            <w:pPr>
              <w:spacing w:after="0" w:line="240" w:lineRule="auto"/>
              <w:rPr>
                <w:rFonts w:ascii="Times New Roman" w:eastAsia="Calibri" w:hAnsi="Times New Roman" w:cs="Times New Roman"/>
                <w:lang w:eastAsia="ru-RU"/>
              </w:rPr>
            </w:pPr>
          </w:p>
        </w:tc>
      </w:tr>
      <w:tr w:rsidR="00001475" w:rsidRPr="0085388A" w14:paraId="05959B11" w14:textId="77777777" w:rsidTr="00162875">
        <w:trPr>
          <w:trHeight w:val="3974"/>
        </w:trPr>
        <w:tc>
          <w:tcPr>
            <w:tcW w:w="567" w:type="dxa"/>
            <w:tcBorders>
              <w:top w:val="single" w:sz="4" w:space="0" w:color="auto"/>
              <w:left w:val="single" w:sz="4" w:space="0" w:color="auto"/>
              <w:right w:val="single" w:sz="4" w:space="0" w:color="auto"/>
            </w:tcBorders>
            <w:shd w:val="clear" w:color="auto" w:fill="auto"/>
            <w:hideMark/>
          </w:tcPr>
          <w:p w14:paraId="6061ACB5" w14:textId="77777777" w:rsidR="00001475" w:rsidRPr="0085388A" w:rsidRDefault="00001475" w:rsidP="00162875">
            <w:pPr>
              <w:autoSpaceDE w:val="0"/>
              <w:autoSpaceDN w:val="0"/>
              <w:adjustRightInd w:val="0"/>
              <w:spacing w:after="0" w:line="240" w:lineRule="auto"/>
              <w:jc w:val="both"/>
              <w:rPr>
                <w:rFonts w:ascii="Times New Roman" w:eastAsia="Times New Roman" w:hAnsi="Times New Roman" w:cs="Times New Roman"/>
                <w:lang w:eastAsia="ru-RU"/>
              </w:rPr>
            </w:pPr>
            <w:r w:rsidRPr="0085388A">
              <w:rPr>
                <w:rFonts w:ascii="Times New Roman" w:eastAsia="Times New Roman" w:hAnsi="Times New Roman" w:cs="Times New Roman"/>
                <w:lang w:eastAsia="ru-RU"/>
              </w:rPr>
              <w:lastRenderedPageBreak/>
              <w:t>4.</w:t>
            </w:r>
          </w:p>
        </w:tc>
        <w:tc>
          <w:tcPr>
            <w:tcW w:w="1985" w:type="dxa"/>
            <w:tcBorders>
              <w:top w:val="single" w:sz="4" w:space="0" w:color="auto"/>
              <w:left w:val="single" w:sz="4" w:space="0" w:color="auto"/>
              <w:right w:val="single" w:sz="4" w:space="0" w:color="auto"/>
            </w:tcBorders>
            <w:shd w:val="clear" w:color="auto" w:fill="auto"/>
            <w:hideMark/>
          </w:tcPr>
          <w:p w14:paraId="1E2B8089" w14:textId="77777777" w:rsidR="00001475" w:rsidRPr="0085388A" w:rsidRDefault="00001475" w:rsidP="00162875">
            <w:pPr>
              <w:autoSpaceDE w:val="0"/>
              <w:autoSpaceDN w:val="0"/>
              <w:adjustRightInd w:val="0"/>
              <w:spacing w:after="0" w:line="240" w:lineRule="auto"/>
              <w:jc w:val="both"/>
              <w:rPr>
                <w:rFonts w:ascii="Times New Roman" w:eastAsia="Times New Roman" w:hAnsi="Times New Roman" w:cs="Times New Roman"/>
                <w:lang w:eastAsia="ru-RU"/>
              </w:rPr>
            </w:pPr>
            <w:proofErr w:type="spellStart"/>
            <w:proofErr w:type="gramStart"/>
            <w:r w:rsidRPr="0085388A">
              <w:rPr>
                <w:rFonts w:ascii="Times New Roman" w:eastAsia="Times New Roman" w:hAnsi="Times New Roman" w:cs="Times New Roman"/>
                <w:lang w:eastAsia="ru-RU"/>
              </w:rPr>
              <w:t>Консультирова-ние</w:t>
            </w:r>
            <w:proofErr w:type="spellEnd"/>
            <w:proofErr w:type="gramEnd"/>
          </w:p>
        </w:tc>
        <w:tc>
          <w:tcPr>
            <w:tcW w:w="3118" w:type="dxa"/>
            <w:tcBorders>
              <w:top w:val="single" w:sz="4" w:space="0" w:color="auto"/>
              <w:left w:val="single" w:sz="4" w:space="0" w:color="auto"/>
              <w:right w:val="single" w:sz="4" w:space="0" w:color="auto"/>
            </w:tcBorders>
            <w:shd w:val="clear" w:color="auto" w:fill="auto"/>
            <w:hideMark/>
          </w:tcPr>
          <w:p w14:paraId="05EEC703" w14:textId="77777777" w:rsidR="00001475" w:rsidRPr="0085388A" w:rsidRDefault="00001475" w:rsidP="00162875">
            <w:pPr>
              <w:autoSpaceDE w:val="0"/>
              <w:autoSpaceDN w:val="0"/>
              <w:adjustRightInd w:val="0"/>
              <w:spacing w:after="0" w:line="240" w:lineRule="auto"/>
              <w:jc w:val="both"/>
              <w:rPr>
                <w:rFonts w:ascii="Times New Roman" w:eastAsia="Times New Roman" w:hAnsi="Times New Roman" w:cs="Times New Roman"/>
                <w:lang w:eastAsia="ru-RU"/>
              </w:rPr>
            </w:pPr>
            <w:r w:rsidRPr="0085388A">
              <w:rPr>
                <w:rFonts w:ascii="Times New Roman" w:eastAsia="Times New Roman" w:hAnsi="Times New Roman" w:cs="Times New Roman"/>
                <w:lang w:eastAsia="ru-RU"/>
              </w:rPr>
              <w:t>Проведение должностными лицами органа государственного контроля консультаций по вопросам: обязательные  требования, предъявляемые к контролируемым лицам; осуществление регионального государственного контроля; отнесение объектов контроля к категориям риска; обжалование решений, действий (бездействия) должностных лиц при осуществлении регионального государственного контроля (на личном приеме</w:t>
            </w:r>
            <w:r w:rsidRPr="00E06221">
              <w:rPr>
                <w:rFonts w:ascii="Times New Roman" w:eastAsia="Times New Roman" w:hAnsi="Times New Roman" w:cs="Times New Roman"/>
                <w:lang w:eastAsia="ru-RU"/>
              </w:rPr>
              <w:t>, по телефону, по письменному обращению</w:t>
            </w:r>
            <w:r>
              <w:rPr>
                <w:rFonts w:ascii="Times New Roman" w:eastAsia="Times New Roman" w:hAnsi="Times New Roman" w:cs="Times New Roman"/>
                <w:lang w:eastAsia="ru-RU"/>
              </w:rPr>
              <w:t>)</w:t>
            </w:r>
            <w:r w:rsidRPr="00E06221">
              <w:rPr>
                <w:rFonts w:ascii="Times New Roman" w:eastAsia="Times New Roman" w:hAnsi="Times New Roman" w:cs="Times New Roman"/>
                <w:lang w:eastAsia="ru-RU"/>
              </w:rPr>
              <w:t xml:space="preserve"> </w:t>
            </w:r>
          </w:p>
        </w:tc>
        <w:tc>
          <w:tcPr>
            <w:tcW w:w="2977" w:type="dxa"/>
            <w:tcBorders>
              <w:top w:val="single" w:sz="4" w:space="0" w:color="auto"/>
              <w:left w:val="single" w:sz="4" w:space="0" w:color="auto"/>
              <w:right w:val="single" w:sz="4" w:space="0" w:color="auto"/>
            </w:tcBorders>
          </w:tcPr>
          <w:p w14:paraId="34557D41" w14:textId="77777777" w:rsidR="00001475" w:rsidRPr="0085388A" w:rsidRDefault="00001475" w:rsidP="00162875">
            <w:pPr>
              <w:autoSpaceDE w:val="0"/>
              <w:autoSpaceDN w:val="0"/>
              <w:adjustRightInd w:val="0"/>
              <w:spacing w:after="0" w:line="240" w:lineRule="auto"/>
              <w:jc w:val="both"/>
              <w:rPr>
                <w:rFonts w:ascii="Times New Roman" w:eastAsia="Times New Roman" w:hAnsi="Times New Roman" w:cs="Times New Roman"/>
                <w:lang w:eastAsia="ru-RU"/>
              </w:rPr>
            </w:pPr>
            <w:r w:rsidRPr="0085388A">
              <w:rPr>
                <w:rFonts w:ascii="Times New Roman" w:eastAsia="Times New Roman" w:hAnsi="Times New Roman" w:cs="Times New Roman"/>
                <w:lang w:eastAsia="ru-RU"/>
              </w:rPr>
              <w:t>Начальник управления лекарственного обеспечения Министерства, начальник организационно-фармацевтического отдела управления лекарственного обеспечения Министерства, консультант организационно-фармацевтического отдела управления лекарственного обеспечения Министерства, главный специалист организационно-фармацевтического отдела управления лекарственного обеспечения Министерства</w:t>
            </w:r>
          </w:p>
        </w:tc>
        <w:tc>
          <w:tcPr>
            <w:tcW w:w="1417" w:type="dxa"/>
            <w:tcBorders>
              <w:top w:val="single" w:sz="4" w:space="0" w:color="auto"/>
              <w:left w:val="single" w:sz="4" w:space="0" w:color="auto"/>
              <w:right w:val="single" w:sz="4" w:space="0" w:color="auto"/>
            </w:tcBorders>
            <w:shd w:val="clear" w:color="auto" w:fill="auto"/>
            <w:vAlign w:val="center"/>
            <w:hideMark/>
          </w:tcPr>
          <w:p w14:paraId="44DA4BAA" w14:textId="366A70A3" w:rsidR="00001475" w:rsidRPr="0085388A" w:rsidRDefault="00001475" w:rsidP="0034705A">
            <w:pPr>
              <w:autoSpaceDE w:val="0"/>
              <w:autoSpaceDN w:val="0"/>
              <w:adjustRightInd w:val="0"/>
              <w:spacing w:after="0" w:line="240" w:lineRule="auto"/>
              <w:jc w:val="both"/>
              <w:rPr>
                <w:rFonts w:ascii="Times New Roman" w:eastAsia="Times New Roman" w:hAnsi="Times New Roman" w:cs="Times New Roman"/>
                <w:lang w:eastAsia="ru-RU"/>
              </w:rPr>
            </w:pPr>
            <w:r w:rsidRPr="0085388A">
              <w:rPr>
                <w:rFonts w:ascii="Times New Roman" w:eastAsia="Times New Roman" w:hAnsi="Times New Roman" w:cs="Times New Roman"/>
                <w:lang w:eastAsia="ru-RU"/>
              </w:rPr>
              <w:t xml:space="preserve">В течение года </w:t>
            </w:r>
          </w:p>
        </w:tc>
      </w:tr>
      <w:tr w:rsidR="00001475" w:rsidRPr="00C87519" w14:paraId="28307AA4" w14:textId="77777777" w:rsidTr="00162875">
        <w:tc>
          <w:tcPr>
            <w:tcW w:w="567" w:type="dxa"/>
            <w:tcBorders>
              <w:top w:val="single" w:sz="4" w:space="0" w:color="auto"/>
              <w:left w:val="single" w:sz="4" w:space="0" w:color="auto"/>
              <w:bottom w:val="single" w:sz="4" w:space="0" w:color="auto"/>
              <w:right w:val="single" w:sz="4" w:space="0" w:color="auto"/>
            </w:tcBorders>
            <w:shd w:val="clear" w:color="auto" w:fill="auto"/>
          </w:tcPr>
          <w:p w14:paraId="576A9AA4" w14:textId="77777777" w:rsidR="00001475" w:rsidRPr="00E06221" w:rsidRDefault="00001475" w:rsidP="00162875">
            <w:pPr>
              <w:spacing w:after="0" w:line="240" w:lineRule="auto"/>
              <w:jc w:val="both"/>
              <w:rPr>
                <w:rFonts w:ascii="Times New Roman" w:eastAsia="Calibri" w:hAnsi="Times New Roman" w:cs="Times New Roman"/>
                <w:lang w:eastAsia="ru-RU"/>
              </w:rPr>
            </w:pPr>
            <w:r w:rsidRPr="00E06221">
              <w:rPr>
                <w:rFonts w:ascii="Times New Roman" w:eastAsia="Calibri" w:hAnsi="Times New Roman" w:cs="Times New Roman"/>
                <w:lang w:eastAsia="ru-RU"/>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FBB59A6" w14:textId="77777777" w:rsidR="00001475" w:rsidRPr="00E06221" w:rsidRDefault="00001475" w:rsidP="00162875">
            <w:pPr>
              <w:spacing w:after="0" w:line="240" w:lineRule="auto"/>
              <w:jc w:val="both"/>
              <w:rPr>
                <w:rFonts w:ascii="Times New Roman" w:eastAsia="Calibri" w:hAnsi="Times New Roman" w:cs="Times New Roman"/>
                <w:lang w:eastAsia="ru-RU"/>
              </w:rPr>
            </w:pPr>
            <w:proofErr w:type="spellStart"/>
            <w:proofErr w:type="gramStart"/>
            <w:r w:rsidRPr="00E06221">
              <w:rPr>
                <w:rFonts w:ascii="Times New Roman" w:eastAsia="Calibri" w:hAnsi="Times New Roman" w:cs="Times New Roman"/>
                <w:lang w:eastAsia="ru-RU"/>
              </w:rPr>
              <w:t>Профилактичес</w:t>
            </w:r>
            <w:proofErr w:type="spellEnd"/>
            <w:r w:rsidRPr="00E06221">
              <w:rPr>
                <w:rFonts w:ascii="Times New Roman" w:eastAsia="Calibri" w:hAnsi="Times New Roman" w:cs="Times New Roman"/>
                <w:lang w:eastAsia="ru-RU"/>
              </w:rPr>
              <w:t>-кий</w:t>
            </w:r>
            <w:proofErr w:type="gramEnd"/>
            <w:r w:rsidRPr="00E06221">
              <w:rPr>
                <w:rFonts w:ascii="Times New Roman" w:eastAsia="Calibri" w:hAnsi="Times New Roman" w:cs="Times New Roman"/>
                <w:lang w:eastAsia="ru-RU"/>
              </w:rPr>
              <w:t xml:space="preserve"> визит</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16B0780" w14:textId="77777777" w:rsidR="00001475" w:rsidRPr="00E06221" w:rsidRDefault="00001475" w:rsidP="00162875">
            <w:pPr>
              <w:autoSpaceDE w:val="0"/>
              <w:autoSpaceDN w:val="0"/>
              <w:adjustRightInd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Профилактический визит проводится в соответствии со статьей 52 Федерального закона № 248-ФЗ</w:t>
            </w:r>
            <w:r w:rsidRPr="00E06221">
              <w:rPr>
                <w:rFonts w:ascii="Times New Roman" w:eastAsia="Calibri" w:hAnsi="Times New Roman" w:cs="Times New Roman"/>
                <w:lang w:eastAsia="ru-RU"/>
              </w:rPr>
              <w:t xml:space="preserve"> </w:t>
            </w:r>
            <w:r>
              <w:rPr>
                <w:rFonts w:ascii="Times New Roman" w:eastAsia="Calibri" w:hAnsi="Times New Roman" w:cs="Times New Roman"/>
                <w:lang w:eastAsia="ru-RU"/>
              </w:rPr>
              <w:t xml:space="preserve">«О государственном контроле (надзоре) и муниципальном контроле в Российской Федерации» </w:t>
            </w:r>
            <w:r w:rsidRPr="00E06221">
              <w:rPr>
                <w:rFonts w:ascii="Times New Roman" w:eastAsia="Calibri" w:hAnsi="Times New Roman" w:cs="Times New Roman"/>
                <w:lang w:eastAsia="ru-RU"/>
              </w:rPr>
              <w:t>уполн</w:t>
            </w:r>
            <w:r>
              <w:rPr>
                <w:rFonts w:ascii="Times New Roman" w:eastAsia="Calibri" w:hAnsi="Times New Roman" w:cs="Times New Roman"/>
                <w:lang w:eastAsia="ru-RU"/>
              </w:rPr>
              <w:t>омоченными должностными лицами М</w:t>
            </w:r>
            <w:r w:rsidRPr="00E06221">
              <w:rPr>
                <w:rFonts w:ascii="Times New Roman" w:eastAsia="Calibri" w:hAnsi="Times New Roman" w:cs="Times New Roman"/>
                <w:lang w:eastAsia="ru-RU"/>
              </w:rPr>
              <w:t>инистерства посредством выезда или с использованием видео-конференц-связи</w:t>
            </w:r>
            <w:r>
              <w:rPr>
                <w:rFonts w:ascii="Times New Roman" w:eastAsia="Calibri" w:hAnsi="Times New Roman" w:cs="Times New Roman"/>
                <w:lang w:eastAsia="ru-RU"/>
              </w:rPr>
              <w:t xml:space="preserve"> </w:t>
            </w:r>
          </w:p>
        </w:tc>
        <w:tc>
          <w:tcPr>
            <w:tcW w:w="2977" w:type="dxa"/>
            <w:vMerge w:val="restart"/>
            <w:tcBorders>
              <w:top w:val="single" w:sz="4" w:space="0" w:color="auto"/>
              <w:left w:val="single" w:sz="4" w:space="0" w:color="auto"/>
              <w:right w:val="single" w:sz="4" w:space="0" w:color="auto"/>
            </w:tcBorders>
          </w:tcPr>
          <w:p w14:paraId="420B9D4E" w14:textId="77777777" w:rsidR="00001475" w:rsidRPr="00C87519" w:rsidRDefault="00001475" w:rsidP="00162875">
            <w:pPr>
              <w:autoSpaceDE w:val="0"/>
              <w:autoSpaceDN w:val="0"/>
              <w:adjustRightInd w:val="0"/>
              <w:spacing w:after="0" w:line="240" w:lineRule="auto"/>
              <w:jc w:val="both"/>
              <w:rPr>
                <w:rFonts w:ascii="Times New Roman" w:eastAsia="Calibri" w:hAnsi="Times New Roman" w:cs="Times New Roman"/>
                <w:lang w:eastAsia="ru-RU"/>
              </w:rPr>
            </w:pPr>
            <w:r w:rsidRPr="00C87519">
              <w:rPr>
                <w:rFonts w:ascii="Times New Roman" w:eastAsia="Calibri" w:hAnsi="Times New Roman" w:cs="Times New Roman"/>
                <w:lang w:eastAsia="ru-RU"/>
              </w:rPr>
              <w:t>Начальник управления лекарственного обеспечения Министерства, начальник организационно-фармацевтического отдела управления лекарственного обеспечения Министерства, консультант организационно-фармацевтического отдела управления лекарственного обеспечения Министерства, главный специалист организационно-фармацевтического отдела управления лекарственного обеспечения Министерства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9E9113" w14:textId="77777777" w:rsidR="00001475" w:rsidRPr="00C87519" w:rsidRDefault="00001475" w:rsidP="00162875">
            <w:pPr>
              <w:autoSpaceDE w:val="0"/>
              <w:autoSpaceDN w:val="0"/>
              <w:adjustRightInd w:val="0"/>
              <w:spacing w:after="0" w:line="240" w:lineRule="auto"/>
              <w:rPr>
                <w:rFonts w:ascii="Times New Roman" w:eastAsia="Calibri" w:hAnsi="Times New Roman" w:cs="Times New Roman"/>
                <w:lang w:eastAsia="ru-RU"/>
              </w:rPr>
            </w:pPr>
            <w:r w:rsidRPr="00C87519">
              <w:rPr>
                <w:rFonts w:ascii="Times New Roman" w:eastAsia="Calibri" w:hAnsi="Times New Roman" w:cs="Times New Roman"/>
                <w:lang w:eastAsia="ru-RU"/>
              </w:rPr>
              <w:t xml:space="preserve">В течение года </w:t>
            </w:r>
          </w:p>
        </w:tc>
      </w:tr>
      <w:tr w:rsidR="00001475" w:rsidRPr="00C87519" w14:paraId="236F2963" w14:textId="77777777" w:rsidTr="005425F3">
        <w:tc>
          <w:tcPr>
            <w:tcW w:w="567" w:type="dxa"/>
            <w:tcBorders>
              <w:top w:val="single" w:sz="4" w:space="0" w:color="auto"/>
              <w:left w:val="single" w:sz="4" w:space="0" w:color="auto"/>
              <w:bottom w:val="single" w:sz="4" w:space="0" w:color="auto"/>
              <w:right w:val="single" w:sz="4" w:space="0" w:color="auto"/>
            </w:tcBorders>
            <w:shd w:val="clear" w:color="auto" w:fill="auto"/>
          </w:tcPr>
          <w:p w14:paraId="66DDBF44" w14:textId="77777777" w:rsidR="00001475" w:rsidRPr="00E06221" w:rsidRDefault="00001475" w:rsidP="00162875">
            <w:pPr>
              <w:spacing w:after="0" w:line="240" w:lineRule="auto"/>
              <w:jc w:val="both"/>
              <w:rPr>
                <w:rFonts w:ascii="Times New Roman" w:eastAsia="Calibri" w:hAnsi="Times New Roman" w:cs="Times New Roman"/>
                <w:lang w:eastAsia="ru-RU"/>
              </w:rPr>
            </w:pPr>
            <w:r w:rsidRPr="00E06221">
              <w:rPr>
                <w:rFonts w:ascii="Times New Roman" w:eastAsia="Calibri" w:hAnsi="Times New Roman" w:cs="Times New Roman"/>
                <w:lang w:eastAsia="ru-RU"/>
              </w:rPr>
              <w:t>5.</w:t>
            </w:r>
            <w:r>
              <w:rPr>
                <w:rFonts w:ascii="Times New Roman" w:eastAsia="Calibri" w:hAnsi="Times New Roman" w:cs="Times New Roman"/>
                <w:lang w:eastAsia="ru-RU"/>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3FF7DCD" w14:textId="77777777" w:rsidR="00001475" w:rsidRPr="00E06221" w:rsidRDefault="00001475" w:rsidP="00162875">
            <w:pPr>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Обязательный </w:t>
            </w:r>
            <w:proofErr w:type="spellStart"/>
            <w:proofErr w:type="gramStart"/>
            <w:r>
              <w:rPr>
                <w:rFonts w:ascii="Times New Roman" w:eastAsia="Calibri" w:hAnsi="Times New Roman" w:cs="Times New Roman"/>
                <w:lang w:eastAsia="ru-RU"/>
              </w:rPr>
              <w:t>п</w:t>
            </w:r>
            <w:r w:rsidRPr="00E06221">
              <w:rPr>
                <w:rFonts w:ascii="Times New Roman" w:eastAsia="Calibri" w:hAnsi="Times New Roman" w:cs="Times New Roman"/>
                <w:lang w:eastAsia="ru-RU"/>
              </w:rPr>
              <w:t>рофилактичес</w:t>
            </w:r>
            <w:proofErr w:type="spellEnd"/>
            <w:r w:rsidRPr="00E06221">
              <w:rPr>
                <w:rFonts w:ascii="Times New Roman" w:eastAsia="Calibri" w:hAnsi="Times New Roman" w:cs="Times New Roman"/>
                <w:lang w:eastAsia="ru-RU"/>
              </w:rPr>
              <w:t>-кий</w:t>
            </w:r>
            <w:proofErr w:type="gramEnd"/>
            <w:r w:rsidRPr="00E06221">
              <w:rPr>
                <w:rFonts w:ascii="Times New Roman" w:eastAsia="Calibri" w:hAnsi="Times New Roman" w:cs="Times New Roman"/>
                <w:lang w:eastAsia="ru-RU"/>
              </w:rPr>
              <w:t xml:space="preserve"> визит</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B8A031A" w14:textId="77777777" w:rsidR="00001475" w:rsidRPr="00E06221" w:rsidRDefault="00001475" w:rsidP="00162875">
            <w:pPr>
              <w:autoSpaceDE w:val="0"/>
              <w:autoSpaceDN w:val="0"/>
              <w:adjustRightInd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 xml:space="preserve">Проведение профилактических визитов является обязательным в отношении контролируемых лиц, приступающих к реализации лекарственных препаратов, включенных в перечень жизненно необходимых и важнейших лекарственных препаратов </w:t>
            </w:r>
          </w:p>
        </w:tc>
        <w:tc>
          <w:tcPr>
            <w:tcW w:w="2977" w:type="dxa"/>
            <w:vMerge/>
            <w:tcBorders>
              <w:left w:val="single" w:sz="4" w:space="0" w:color="auto"/>
              <w:right w:val="single" w:sz="4" w:space="0" w:color="auto"/>
            </w:tcBorders>
          </w:tcPr>
          <w:p w14:paraId="58A5F049" w14:textId="77777777" w:rsidR="00001475" w:rsidRPr="0085388A" w:rsidRDefault="00001475" w:rsidP="00162875"/>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FFF350" w14:textId="77777777" w:rsidR="00001475" w:rsidRDefault="00001475" w:rsidP="00162875">
            <w:pPr>
              <w:autoSpaceDE w:val="0"/>
              <w:autoSpaceDN w:val="0"/>
              <w:adjustRightInd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не позднее 12 месяцев с начала осуществления деятельности.</w:t>
            </w:r>
          </w:p>
          <w:p w14:paraId="26263941" w14:textId="77777777" w:rsidR="00001475" w:rsidRPr="00C87519" w:rsidRDefault="00001475" w:rsidP="00162875">
            <w:pPr>
              <w:autoSpaceDE w:val="0"/>
              <w:autoSpaceDN w:val="0"/>
              <w:adjustRightInd w:val="0"/>
              <w:spacing w:after="0" w:line="240" w:lineRule="auto"/>
              <w:rPr>
                <w:rFonts w:ascii="Times New Roman" w:eastAsia="Calibri" w:hAnsi="Times New Roman" w:cs="Times New Roman"/>
                <w:lang w:eastAsia="ru-RU"/>
              </w:rPr>
            </w:pPr>
          </w:p>
        </w:tc>
      </w:tr>
      <w:tr w:rsidR="005425F3" w:rsidRPr="00C87519" w14:paraId="4D613C62" w14:textId="77777777" w:rsidTr="00B92B0D">
        <w:tc>
          <w:tcPr>
            <w:tcW w:w="567" w:type="dxa"/>
            <w:tcBorders>
              <w:top w:val="single" w:sz="4" w:space="0" w:color="auto"/>
              <w:left w:val="single" w:sz="4" w:space="0" w:color="auto"/>
              <w:bottom w:val="single" w:sz="4" w:space="0" w:color="auto"/>
              <w:right w:val="single" w:sz="4" w:space="0" w:color="auto"/>
            </w:tcBorders>
            <w:shd w:val="clear" w:color="auto" w:fill="auto"/>
          </w:tcPr>
          <w:p w14:paraId="773A8FA6" w14:textId="7047E43C" w:rsidR="005425F3" w:rsidRPr="00A153A4" w:rsidRDefault="005425F3" w:rsidP="00162875">
            <w:pPr>
              <w:spacing w:after="0" w:line="240" w:lineRule="auto"/>
              <w:jc w:val="both"/>
              <w:rPr>
                <w:rFonts w:ascii="Times New Roman" w:eastAsia="Calibri" w:hAnsi="Times New Roman" w:cs="Times New Roman"/>
                <w:lang w:eastAsia="ru-RU"/>
              </w:rPr>
            </w:pPr>
            <w:r w:rsidRPr="00A153A4">
              <w:rPr>
                <w:rFonts w:ascii="Times New Roman" w:eastAsia="Calibri" w:hAnsi="Times New Roman" w:cs="Times New Roman"/>
                <w:lang w:eastAsia="ru-RU"/>
              </w:rPr>
              <w:t>6.</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14:paraId="0D08813C" w14:textId="49A0AA99" w:rsidR="005425F3" w:rsidRPr="00A153A4" w:rsidRDefault="005425F3" w:rsidP="005425F3">
            <w:pPr>
              <w:autoSpaceDE w:val="0"/>
              <w:autoSpaceDN w:val="0"/>
              <w:adjustRightInd w:val="0"/>
              <w:spacing w:after="0" w:line="240" w:lineRule="auto"/>
              <w:jc w:val="both"/>
              <w:rPr>
                <w:rFonts w:ascii="Times New Roman" w:hAnsi="Times New Roman" w:cs="Times New Roman"/>
              </w:rPr>
            </w:pPr>
            <w:r w:rsidRPr="00A153A4">
              <w:rPr>
                <w:rFonts w:ascii="Times New Roman" w:hAnsi="Times New Roman" w:cs="Times New Roman"/>
              </w:rPr>
              <w:t>Учет объявленных предостережений о недопустимости нарушения обязательных требований, учет консультирований, профилактических визитов, проведенных Министерством здравоохранения Челябинской области по форме приложений № 1, 2, 2.1, 3, 3.1 с обобщением один раз в квартал в течение года</w:t>
            </w:r>
            <w:r w:rsidR="00A153A4">
              <w:rPr>
                <w:rFonts w:ascii="Times New Roman" w:hAnsi="Times New Roman" w:cs="Times New Roman"/>
              </w:rPr>
              <w:t>.</w:t>
            </w:r>
          </w:p>
          <w:p w14:paraId="3C1D5C0D" w14:textId="77777777" w:rsidR="005425F3" w:rsidRPr="00A153A4" w:rsidRDefault="005425F3" w:rsidP="00162875">
            <w:pPr>
              <w:autoSpaceDE w:val="0"/>
              <w:autoSpaceDN w:val="0"/>
              <w:adjustRightInd w:val="0"/>
              <w:spacing w:after="0" w:line="240" w:lineRule="auto"/>
              <w:jc w:val="both"/>
              <w:rPr>
                <w:rFonts w:ascii="Times New Roman" w:eastAsia="Calibri" w:hAnsi="Times New Roman" w:cs="Times New Roman"/>
                <w:lang w:eastAsia="ru-RU"/>
              </w:rPr>
            </w:pPr>
          </w:p>
        </w:tc>
      </w:tr>
    </w:tbl>
    <w:p w14:paraId="0E991710" w14:textId="77E4EC0F" w:rsidR="00F44B8A" w:rsidRDefault="00F44B8A" w:rsidP="004F0E2D">
      <w:pPr>
        <w:tabs>
          <w:tab w:val="left" w:pos="709"/>
          <w:tab w:val="left" w:pos="8505"/>
        </w:tabs>
        <w:autoSpaceDE w:val="0"/>
        <w:autoSpaceDN w:val="0"/>
        <w:adjustRightInd w:val="0"/>
        <w:spacing w:after="0" w:line="240" w:lineRule="auto"/>
        <w:ind w:left="284"/>
        <w:jc w:val="right"/>
        <w:rPr>
          <w:rFonts w:ascii="Times New Roman" w:eastAsia="Times New Roman" w:hAnsi="Times New Roman" w:cs="Times New Roman"/>
          <w:sz w:val="24"/>
          <w:szCs w:val="24"/>
          <w:lang w:eastAsia="ru-RU"/>
        </w:rPr>
      </w:pPr>
      <w:r w:rsidRPr="00F44B8A">
        <w:rPr>
          <w:rFonts w:ascii="Times New Roman" w:eastAsia="Times New Roman" w:hAnsi="Times New Roman" w:cs="Times New Roman"/>
          <w:sz w:val="24"/>
          <w:szCs w:val="24"/>
          <w:lang w:eastAsia="ru-RU"/>
        </w:rPr>
        <w:lastRenderedPageBreak/>
        <w:t>Приложение №</w:t>
      </w:r>
      <w:r w:rsidR="00A153A4">
        <w:rPr>
          <w:rFonts w:ascii="Times New Roman" w:eastAsia="Times New Roman" w:hAnsi="Times New Roman" w:cs="Times New Roman"/>
          <w:sz w:val="24"/>
          <w:szCs w:val="24"/>
          <w:lang w:eastAsia="ru-RU"/>
        </w:rPr>
        <w:t xml:space="preserve"> </w:t>
      </w:r>
      <w:r w:rsidRPr="00F44B8A">
        <w:rPr>
          <w:rFonts w:ascii="Times New Roman" w:eastAsia="Times New Roman" w:hAnsi="Times New Roman" w:cs="Times New Roman"/>
          <w:sz w:val="24"/>
          <w:szCs w:val="24"/>
          <w:lang w:eastAsia="ru-RU"/>
        </w:rPr>
        <w:t>1</w:t>
      </w:r>
    </w:p>
    <w:p w14:paraId="10F43B1A" w14:textId="048BFD0F" w:rsidR="00F44B8A" w:rsidRDefault="00F44B8A" w:rsidP="004F0E2D">
      <w:pPr>
        <w:tabs>
          <w:tab w:val="left" w:pos="709"/>
          <w:tab w:val="left" w:pos="8505"/>
        </w:tabs>
        <w:autoSpaceDE w:val="0"/>
        <w:autoSpaceDN w:val="0"/>
        <w:adjustRightInd w:val="0"/>
        <w:spacing w:after="0" w:line="240" w:lineRule="auto"/>
        <w:ind w:left="28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Примерная форма</w:t>
      </w:r>
    </w:p>
    <w:p w14:paraId="0977ED2A" w14:textId="77777777" w:rsidR="00F44B8A" w:rsidRDefault="00F44B8A"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p w14:paraId="30A8D6C8" w14:textId="5A457FD9" w:rsidR="00F44B8A" w:rsidRPr="00D92F58" w:rsidRDefault="00F44B8A" w:rsidP="00D92F58">
      <w:pPr>
        <w:spacing w:after="0" w:line="240" w:lineRule="auto"/>
        <w:jc w:val="center"/>
        <w:rPr>
          <w:rFonts w:ascii="Times New Roman" w:eastAsia="Calibri" w:hAnsi="Times New Roman" w:cs="Times New Roman"/>
          <w:sz w:val="28"/>
          <w:szCs w:val="28"/>
          <w:lang w:eastAsia="ru-RU"/>
        </w:rPr>
      </w:pPr>
      <w:r w:rsidRPr="00D92F58">
        <w:rPr>
          <w:rFonts w:ascii="Times New Roman" w:eastAsia="Times New Roman" w:hAnsi="Times New Roman" w:cs="Times New Roman"/>
          <w:sz w:val="28"/>
          <w:szCs w:val="28"/>
          <w:lang w:eastAsia="ru-RU"/>
        </w:rPr>
        <w:t xml:space="preserve">Учет объявленных предостережений о недопустимости </w:t>
      </w:r>
      <w:r w:rsidRPr="00D92F58">
        <w:rPr>
          <w:rFonts w:ascii="Times New Roman" w:eastAsia="Calibri" w:hAnsi="Times New Roman" w:cs="Times New Roman"/>
          <w:sz w:val="28"/>
          <w:szCs w:val="28"/>
          <w:lang w:eastAsia="ru-RU"/>
        </w:rPr>
        <w:t>нарушения обязательных требований</w:t>
      </w:r>
    </w:p>
    <w:p w14:paraId="5EFEF4D0" w14:textId="77777777" w:rsidR="00F44B8A" w:rsidRPr="00F44B8A" w:rsidRDefault="00F44B8A" w:rsidP="00F44B8A">
      <w:pPr>
        <w:spacing w:after="0" w:line="240" w:lineRule="auto"/>
        <w:rPr>
          <w:rFonts w:ascii="Times New Roman" w:eastAsia="Calibri" w:hAnsi="Times New Roman" w:cs="Times New Roman"/>
          <w:sz w:val="24"/>
          <w:szCs w:val="24"/>
          <w:lang w:eastAsia="ru-RU"/>
        </w:rPr>
      </w:pPr>
    </w:p>
    <w:tbl>
      <w:tblPr>
        <w:tblStyle w:val="aa"/>
        <w:tblW w:w="0" w:type="auto"/>
        <w:tblInd w:w="284" w:type="dxa"/>
        <w:tblLayout w:type="fixed"/>
        <w:tblLook w:val="04A0" w:firstRow="1" w:lastRow="0" w:firstColumn="1" w:lastColumn="0" w:noHBand="0" w:noVBand="1"/>
      </w:tblPr>
      <w:tblGrid>
        <w:gridCol w:w="540"/>
        <w:gridCol w:w="1269"/>
        <w:gridCol w:w="1276"/>
        <w:gridCol w:w="1842"/>
        <w:gridCol w:w="1418"/>
        <w:gridCol w:w="1559"/>
        <w:gridCol w:w="1134"/>
        <w:gridCol w:w="1099"/>
      </w:tblGrid>
      <w:tr w:rsidR="000274CE" w14:paraId="1CF0BFFF" w14:textId="77777777" w:rsidTr="00C03DEF">
        <w:tc>
          <w:tcPr>
            <w:tcW w:w="540" w:type="dxa"/>
            <w:vMerge w:val="restart"/>
            <w:vAlign w:val="center"/>
          </w:tcPr>
          <w:p w14:paraId="5F5DBF04" w14:textId="60771716"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4387" w:type="dxa"/>
            <w:gridSpan w:val="3"/>
            <w:vAlign w:val="center"/>
          </w:tcPr>
          <w:p w14:paraId="6CD7B03E" w14:textId="1324DA07"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предостережения</w:t>
            </w:r>
          </w:p>
        </w:tc>
        <w:tc>
          <w:tcPr>
            <w:tcW w:w="5210" w:type="dxa"/>
            <w:gridSpan w:val="4"/>
            <w:vAlign w:val="center"/>
          </w:tcPr>
          <w:p w14:paraId="258C9304" w14:textId="251412CE"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юридическом лице, индивидуальном предпринимателе (контролируемом лице)</w:t>
            </w:r>
          </w:p>
        </w:tc>
      </w:tr>
      <w:tr w:rsidR="000274CE" w14:paraId="5FB28757" w14:textId="77777777" w:rsidTr="00C03DEF">
        <w:trPr>
          <w:trHeight w:val="2029"/>
        </w:trPr>
        <w:tc>
          <w:tcPr>
            <w:tcW w:w="540" w:type="dxa"/>
            <w:vMerge/>
            <w:vAlign w:val="center"/>
          </w:tcPr>
          <w:p w14:paraId="5B024E4F" w14:textId="77777777"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1269" w:type="dxa"/>
            <w:vAlign w:val="center"/>
          </w:tcPr>
          <w:p w14:paraId="02832124" w14:textId="2B0C5A22"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объявления предостережения</w:t>
            </w:r>
          </w:p>
        </w:tc>
        <w:tc>
          <w:tcPr>
            <w:tcW w:w="1276" w:type="dxa"/>
            <w:vAlign w:val="center"/>
          </w:tcPr>
          <w:p w14:paraId="7B9B1FE4" w14:textId="13EAA398"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Учетный номер мероприятия в ЕРКНМ</w:t>
            </w:r>
          </w:p>
        </w:tc>
        <w:tc>
          <w:tcPr>
            <w:tcW w:w="1842" w:type="dxa"/>
            <w:vAlign w:val="center"/>
          </w:tcPr>
          <w:p w14:paraId="0923686B" w14:textId="75469ED1"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получении контролируемым лицом предостережения, уведомление о доставке)</w:t>
            </w:r>
          </w:p>
        </w:tc>
        <w:tc>
          <w:tcPr>
            <w:tcW w:w="1418" w:type="dxa"/>
            <w:vAlign w:val="center"/>
          </w:tcPr>
          <w:p w14:paraId="2E697B35" w14:textId="0E222B9A"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контролируемого лица</w:t>
            </w:r>
          </w:p>
        </w:tc>
        <w:tc>
          <w:tcPr>
            <w:tcW w:w="1559" w:type="dxa"/>
            <w:vAlign w:val="center"/>
          </w:tcPr>
          <w:p w14:paraId="1FA86BC9" w14:textId="4FEF605A"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1134" w:type="dxa"/>
            <w:vAlign w:val="center"/>
          </w:tcPr>
          <w:p w14:paraId="1B3BB518" w14:textId="2D503962"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фактического осуществления деятельности</w:t>
            </w:r>
          </w:p>
        </w:tc>
        <w:tc>
          <w:tcPr>
            <w:tcW w:w="1099" w:type="dxa"/>
            <w:vAlign w:val="center"/>
          </w:tcPr>
          <w:p w14:paraId="5C9F2099" w14:textId="4E44CB70" w:rsidR="000274CE" w:rsidRDefault="000274CE"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Идентификационный номер налогоплательщика</w:t>
            </w:r>
          </w:p>
        </w:tc>
      </w:tr>
    </w:tbl>
    <w:p w14:paraId="58D20706" w14:textId="52DE4BC0" w:rsidR="00F44B8A" w:rsidRDefault="00F44B8A" w:rsidP="00403C37">
      <w:pPr>
        <w:tabs>
          <w:tab w:val="left" w:pos="709"/>
        </w:tabs>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p>
    <w:p w14:paraId="50692419" w14:textId="77777777" w:rsidR="00EC2926" w:rsidRDefault="00EC2926" w:rsidP="00403C37">
      <w:pPr>
        <w:tabs>
          <w:tab w:val="left" w:pos="709"/>
        </w:tabs>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p>
    <w:p w14:paraId="6C9AC259" w14:textId="77777777" w:rsidR="00EC2926" w:rsidRDefault="00EC2926" w:rsidP="00403C37">
      <w:pPr>
        <w:tabs>
          <w:tab w:val="left" w:pos="709"/>
        </w:tabs>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p>
    <w:p w14:paraId="54F403B8" w14:textId="77777777" w:rsidR="00403C37" w:rsidRDefault="00403C37" w:rsidP="00403C37">
      <w:pPr>
        <w:tabs>
          <w:tab w:val="left" w:pos="709"/>
        </w:tabs>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p>
    <w:tbl>
      <w:tblPr>
        <w:tblStyle w:val="aa"/>
        <w:tblW w:w="0" w:type="auto"/>
        <w:tblInd w:w="284" w:type="dxa"/>
        <w:tblLook w:val="04A0" w:firstRow="1" w:lastRow="0" w:firstColumn="1" w:lastColumn="0" w:noHBand="0" w:noVBand="1"/>
      </w:tblPr>
      <w:tblGrid>
        <w:gridCol w:w="2538"/>
        <w:gridCol w:w="2538"/>
        <w:gridCol w:w="2564"/>
        <w:gridCol w:w="2497"/>
      </w:tblGrid>
      <w:tr w:rsidR="00403C37" w14:paraId="50089E1C" w14:textId="77777777" w:rsidTr="00C03DEF">
        <w:tc>
          <w:tcPr>
            <w:tcW w:w="2605" w:type="dxa"/>
            <w:vAlign w:val="center"/>
          </w:tcPr>
          <w:p w14:paraId="759968D6" w14:textId="75A68604" w:rsidR="00403C37" w:rsidRPr="00A153A4" w:rsidRDefault="00403C3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sidRPr="00A153A4">
              <w:rPr>
                <w:rFonts w:ascii="Times New Roman" w:eastAsia="Times New Roman" w:hAnsi="Times New Roman" w:cs="Times New Roman"/>
                <w:sz w:val="24"/>
                <w:szCs w:val="24"/>
                <w:lang w:eastAsia="ru-RU"/>
              </w:rPr>
              <w:t>Срок предостережения (при необходимости)</w:t>
            </w:r>
          </w:p>
        </w:tc>
        <w:tc>
          <w:tcPr>
            <w:tcW w:w="2605" w:type="dxa"/>
            <w:vAlign w:val="center"/>
          </w:tcPr>
          <w:p w14:paraId="1957DC7F" w14:textId="389353AB" w:rsidR="00403C37" w:rsidRPr="00A153A4" w:rsidRDefault="00403C3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sidRPr="00A153A4">
              <w:rPr>
                <w:rFonts w:ascii="Times New Roman" w:eastAsia="Times New Roman" w:hAnsi="Times New Roman" w:cs="Times New Roman"/>
                <w:sz w:val="24"/>
                <w:szCs w:val="24"/>
                <w:lang w:eastAsia="ru-RU"/>
              </w:rPr>
              <w:t>ФИО должностного лица, подготовившего предостережение</w:t>
            </w:r>
          </w:p>
        </w:tc>
        <w:tc>
          <w:tcPr>
            <w:tcW w:w="2605" w:type="dxa"/>
            <w:vAlign w:val="center"/>
          </w:tcPr>
          <w:p w14:paraId="5AB2A643" w14:textId="592E1CDC" w:rsidR="00403C37" w:rsidRPr="00A153A4" w:rsidRDefault="00403C3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sidRPr="00A153A4">
              <w:rPr>
                <w:rFonts w:ascii="Times New Roman" w:eastAsia="Times New Roman" w:hAnsi="Times New Roman" w:cs="Times New Roman"/>
                <w:sz w:val="24"/>
                <w:szCs w:val="24"/>
                <w:lang w:eastAsia="ru-RU"/>
              </w:rPr>
              <w:t xml:space="preserve">Сведения о виде профилактического или контрольного (надзорного) </w:t>
            </w:r>
            <w:proofErr w:type="gramStart"/>
            <w:r w:rsidRPr="00A153A4">
              <w:rPr>
                <w:rFonts w:ascii="Times New Roman" w:eastAsia="Times New Roman" w:hAnsi="Times New Roman" w:cs="Times New Roman"/>
                <w:sz w:val="24"/>
                <w:szCs w:val="24"/>
                <w:lang w:eastAsia="ru-RU"/>
              </w:rPr>
              <w:t>мероприятия ,</w:t>
            </w:r>
            <w:proofErr w:type="gramEnd"/>
            <w:r w:rsidRPr="00A153A4">
              <w:rPr>
                <w:rFonts w:ascii="Times New Roman" w:eastAsia="Times New Roman" w:hAnsi="Times New Roman" w:cs="Times New Roman"/>
                <w:sz w:val="24"/>
                <w:szCs w:val="24"/>
                <w:lang w:eastAsia="ru-RU"/>
              </w:rPr>
              <w:t xml:space="preserve"> о рассмотрении обращения, по результатам которого объявлено предостережение</w:t>
            </w:r>
          </w:p>
        </w:tc>
        <w:tc>
          <w:tcPr>
            <w:tcW w:w="2606" w:type="dxa"/>
            <w:vAlign w:val="center"/>
          </w:tcPr>
          <w:p w14:paraId="12A1460A" w14:textId="59160DCB" w:rsidR="00403C37" w:rsidRPr="00A153A4" w:rsidRDefault="00403C3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sidRPr="00A153A4">
              <w:rPr>
                <w:rFonts w:ascii="Times New Roman" w:eastAsia="Times New Roman" w:hAnsi="Times New Roman" w:cs="Times New Roman"/>
                <w:sz w:val="24"/>
                <w:szCs w:val="24"/>
                <w:lang w:eastAsia="ru-RU"/>
              </w:rPr>
              <w:t>Сведения о готовящихся нарушениях обязательных требований или признаках нарушений обязательных требований</w:t>
            </w:r>
          </w:p>
        </w:tc>
      </w:tr>
    </w:tbl>
    <w:p w14:paraId="303F93CB" w14:textId="77777777" w:rsidR="00403C37" w:rsidRDefault="00403C37"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p w14:paraId="081EC66C" w14:textId="77777777" w:rsidR="00EC2926" w:rsidRDefault="00EC2926"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p w14:paraId="1FAEDAE7" w14:textId="77777777" w:rsidR="00EC2926" w:rsidRDefault="00EC2926"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p w14:paraId="12109634" w14:textId="77777777" w:rsidR="00EC2926" w:rsidRDefault="00EC2926"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p w14:paraId="3E1C17D6" w14:textId="77777777" w:rsidR="00403C37" w:rsidRDefault="00403C37"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tbl>
      <w:tblPr>
        <w:tblStyle w:val="aa"/>
        <w:tblW w:w="0" w:type="auto"/>
        <w:tblInd w:w="284" w:type="dxa"/>
        <w:tblLook w:val="04A0" w:firstRow="1" w:lastRow="0" w:firstColumn="1" w:lastColumn="0" w:noHBand="0" w:noVBand="1"/>
      </w:tblPr>
      <w:tblGrid>
        <w:gridCol w:w="3382"/>
        <w:gridCol w:w="3375"/>
        <w:gridCol w:w="3380"/>
      </w:tblGrid>
      <w:tr w:rsidR="00960177" w14:paraId="1A14FFB3" w14:textId="77777777" w:rsidTr="00C03DEF">
        <w:tc>
          <w:tcPr>
            <w:tcW w:w="10137" w:type="dxa"/>
            <w:gridSpan w:val="3"/>
            <w:vAlign w:val="center"/>
          </w:tcPr>
          <w:p w14:paraId="781A0A95" w14:textId="58029A19" w:rsidR="00960177" w:rsidRDefault="0096017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рассмотрении возражения</w:t>
            </w:r>
          </w:p>
        </w:tc>
      </w:tr>
      <w:tr w:rsidR="00960177" w14:paraId="595A9C9B" w14:textId="374B6163" w:rsidTr="00C03DEF">
        <w:tblPrEx>
          <w:tblLook w:val="0000" w:firstRow="0" w:lastRow="0" w:firstColumn="0" w:lastColumn="0" w:noHBand="0" w:noVBand="0"/>
        </w:tblPrEx>
        <w:trPr>
          <w:trHeight w:val="348"/>
        </w:trPr>
        <w:tc>
          <w:tcPr>
            <w:tcW w:w="3382" w:type="dxa"/>
          </w:tcPr>
          <w:p w14:paraId="14F36AF3" w14:textId="76DEA884" w:rsidR="00960177" w:rsidRDefault="00960177" w:rsidP="00960177">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подачи возражения в отношении предостережения</w:t>
            </w:r>
          </w:p>
        </w:tc>
        <w:tc>
          <w:tcPr>
            <w:tcW w:w="3375" w:type="dxa"/>
            <w:vAlign w:val="center"/>
          </w:tcPr>
          <w:p w14:paraId="2156EB9C" w14:textId="56F3BE52" w:rsidR="00960177" w:rsidRDefault="0096017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 должностного лица, рассматривающего возражение</w:t>
            </w:r>
          </w:p>
        </w:tc>
        <w:tc>
          <w:tcPr>
            <w:tcW w:w="3380" w:type="dxa"/>
            <w:vAlign w:val="center"/>
          </w:tcPr>
          <w:p w14:paraId="61E3D1D4" w14:textId="5FD93F0E" w:rsidR="00960177" w:rsidRDefault="0096017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рассмотрения возражения, дата направления ответа на возражение</w:t>
            </w:r>
          </w:p>
        </w:tc>
      </w:tr>
    </w:tbl>
    <w:p w14:paraId="56CB4695" w14:textId="77777777" w:rsidR="00403C37" w:rsidRDefault="00403C37"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p w14:paraId="4A7C54E7" w14:textId="77777777" w:rsidR="00AF02F3" w:rsidRDefault="00AF02F3" w:rsidP="00F44B8A">
      <w:pPr>
        <w:tabs>
          <w:tab w:val="left" w:pos="709"/>
        </w:tabs>
        <w:autoSpaceDE w:val="0"/>
        <w:autoSpaceDN w:val="0"/>
        <w:adjustRightInd w:val="0"/>
        <w:spacing w:after="0" w:line="240" w:lineRule="auto"/>
        <w:ind w:left="284"/>
        <w:rPr>
          <w:rFonts w:ascii="Times New Roman" w:eastAsia="Times New Roman" w:hAnsi="Times New Roman" w:cs="Times New Roman"/>
          <w:sz w:val="24"/>
          <w:szCs w:val="24"/>
          <w:lang w:eastAsia="ru-RU"/>
        </w:rPr>
      </w:pPr>
    </w:p>
    <w:p w14:paraId="59B00FBF"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3C92CEE4"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1A9113C2"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5461F215"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6FC961B6"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3F77A4F9"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73F01703"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5C5989B8"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50354B5F" w14:textId="77777777" w:rsidR="00755734" w:rsidRDefault="00755734"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p>
    <w:p w14:paraId="3616C9DB" w14:textId="72054BAE" w:rsidR="00AF02F3" w:rsidRDefault="004F0E2D" w:rsidP="004F0E2D">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lastRenderedPageBreak/>
        <w:t>Приложение № 2</w:t>
      </w:r>
    </w:p>
    <w:p w14:paraId="74E53312" w14:textId="03AC4A85" w:rsidR="004F0E2D" w:rsidRDefault="004F0E2D" w:rsidP="004F0E2D">
      <w:pPr>
        <w:tabs>
          <w:tab w:val="left" w:pos="709"/>
        </w:tabs>
        <w:autoSpaceDE w:val="0"/>
        <w:autoSpaceDN w:val="0"/>
        <w:adjustRightInd w:val="0"/>
        <w:spacing w:after="0" w:line="240" w:lineRule="auto"/>
        <w:ind w:left="284" w:firstLine="793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Примерная форма</w:t>
      </w:r>
    </w:p>
    <w:p w14:paraId="03B38632" w14:textId="77777777" w:rsidR="004F0E2D" w:rsidRDefault="004F0E2D" w:rsidP="004F0E2D">
      <w:pPr>
        <w:tabs>
          <w:tab w:val="left" w:pos="709"/>
        </w:tabs>
        <w:autoSpaceDE w:val="0"/>
        <w:autoSpaceDN w:val="0"/>
        <w:adjustRightInd w:val="0"/>
        <w:spacing w:after="0" w:line="240" w:lineRule="auto"/>
        <w:ind w:left="284" w:firstLine="7938"/>
        <w:rPr>
          <w:rFonts w:ascii="Times New Roman" w:eastAsia="Times New Roman" w:hAnsi="Times New Roman" w:cs="Times New Roman"/>
          <w:sz w:val="24"/>
          <w:szCs w:val="24"/>
          <w:lang w:eastAsia="ru-RU"/>
        </w:rPr>
      </w:pPr>
    </w:p>
    <w:p w14:paraId="192FD048" w14:textId="35806D0E" w:rsidR="004F0E2D" w:rsidRPr="00D92F58"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8"/>
          <w:szCs w:val="28"/>
          <w:lang w:eastAsia="ru-RU"/>
        </w:rPr>
      </w:pPr>
      <w:r w:rsidRPr="00D92F58">
        <w:rPr>
          <w:rFonts w:ascii="Times New Roman" w:eastAsia="Times New Roman" w:hAnsi="Times New Roman" w:cs="Times New Roman"/>
          <w:sz w:val="28"/>
          <w:szCs w:val="28"/>
          <w:lang w:eastAsia="ru-RU"/>
        </w:rPr>
        <w:t>Учет осуществленных консультирований (устных разъяснений)</w:t>
      </w:r>
    </w:p>
    <w:p w14:paraId="376C2C78"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tbl>
      <w:tblPr>
        <w:tblStyle w:val="aa"/>
        <w:tblW w:w="0" w:type="auto"/>
        <w:tblInd w:w="284" w:type="dxa"/>
        <w:tblLayout w:type="fixed"/>
        <w:tblLook w:val="04A0" w:firstRow="1" w:lastRow="0" w:firstColumn="1" w:lastColumn="0" w:noHBand="0" w:noVBand="1"/>
      </w:tblPr>
      <w:tblGrid>
        <w:gridCol w:w="675"/>
        <w:gridCol w:w="1276"/>
        <w:gridCol w:w="1842"/>
        <w:gridCol w:w="1701"/>
        <w:gridCol w:w="2127"/>
        <w:gridCol w:w="2516"/>
      </w:tblGrid>
      <w:tr w:rsidR="004F0E2D" w14:paraId="6B3AF735" w14:textId="77777777" w:rsidTr="00C03DEF">
        <w:tc>
          <w:tcPr>
            <w:tcW w:w="675" w:type="dxa"/>
            <w:vMerge w:val="restart"/>
            <w:vAlign w:val="center"/>
          </w:tcPr>
          <w:p w14:paraId="1B883731" w14:textId="3C296D42"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1276" w:type="dxa"/>
            <w:vMerge w:val="restart"/>
            <w:vAlign w:val="center"/>
          </w:tcPr>
          <w:p w14:paraId="53BA084C" w14:textId="1C515F5C"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консультирования</w:t>
            </w:r>
          </w:p>
        </w:tc>
        <w:tc>
          <w:tcPr>
            <w:tcW w:w="8186" w:type="dxa"/>
            <w:gridSpan w:val="4"/>
            <w:vAlign w:val="center"/>
          </w:tcPr>
          <w:p w14:paraId="1B10B6A1" w14:textId="7DE04DCC"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юридическом лице, индивидуальном предпринимателе (контролируемом лице)</w:t>
            </w:r>
          </w:p>
        </w:tc>
      </w:tr>
      <w:tr w:rsidR="004F0E2D" w14:paraId="673A8848" w14:textId="77777777" w:rsidTr="00C03DEF">
        <w:tc>
          <w:tcPr>
            <w:tcW w:w="675" w:type="dxa"/>
            <w:vMerge/>
            <w:vAlign w:val="center"/>
          </w:tcPr>
          <w:p w14:paraId="502A9959" w14:textId="77777777"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1276" w:type="dxa"/>
            <w:vMerge/>
            <w:vAlign w:val="center"/>
          </w:tcPr>
          <w:p w14:paraId="0D49D728" w14:textId="77777777"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1842" w:type="dxa"/>
            <w:vAlign w:val="center"/>
          </w:tcPr>
          <w:p w14:paraId="64CFDB9E" w14:textId="5512C518"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контролируемого лица</w:t>
            </w:r>
          </w:p>
        </w:tc>
        <w:tc>
          <w:tcPr>
            <w:tcW w:w="1701" w:type="dxa"/>
            <w:vAlign w:val="center"/>
          </w:tcPr>
          <w:p w14:paraId="15291E2F" w14:textId="69091624"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2127" w:type="dxa"/>
            <w:vAlign w:val="center"/>
          </w:tcPr>
          <w:p w14:paraId="6577A61F" w14:textId="00926E11"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фактического осуществления деятельности</w:t>
            </w:r>
          </w:p>
        </w:tc>
        <w:tc>
          <w:tcPr>
            <w:tcW w:w="2516" w:type="dxa"/>
            <w:vAlign w:val="center"/>
          </w:tcPr>
          <w:p w14:paraId="3A2CE42E" w14:textId="0C9542FE"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Идентификационный номер налогоплательщика</w:t>
            </w:r>
          </w:p>
        </w:tc>
      </w:tr>
    </w:tbl>
    <w:p w14:paraId="1AE4803D"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56E4A24F"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1C3386CB"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FC6E844"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tbl>
      <w:tblPr>
        <w:tblStyle w:val="aa"/>
        <w:tblW w:w="0" w:type="auto"/>
        <w:tblInd w:w="284" w:type="dxa"/>
        <w:tblLook w:val="04A0" w:firstRow="1" w:lastRow="0" w:firstColumn="1" w:lastColumn="0" w:noHBand="0" w:noVBand="1"/>
      </w:tblPr>
      <w:tblGrid>
        <w:gridCol w:w="3379"/>
        <w:gridCol w:w="3379"/>
        <w:gridCol w:w="3379"/>
      </w:tblGrid>
      <w:tr w:rsidR="004F0E2D" w14:paraId="1F2B3D3C" w14:textId="77777777" w:rsidTr="00C03DEF">
        <w:tc>
          <w:tcPr>
            <w:tcW w:w="3473" w:type="dxa"/>
            <w:vAlign w:val="center"/>
          </w:tcPr>
          <w:p w14:paraId="0E079C4A" w14:textId="58D8E00B"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 должностного лица, осуществившего консультирование</w:t>
            </w:r>
          </w:p>
        </w:tc>
        <w:tc>
          <w:tcPr>
            <w:tcW w:w="3474" w:type="dxa"/>
            <w:vAlign w:val="center"/>
          </w:tcPr>
          <w:p w14:paraId="55037229" w14:textId="1317E588"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консультирования</w:t>
            </w:r>
          </w:p>
        </w:tc>
        <w:tc>
          <w:tcPr>
            <w:tcW w:w="3474" w:type="dxa"/>
            <w:vAlign w:val="center"/>
          </w:tcPr>
          <w:p w14:paraId="003F8057" w14:textId="5C8D9A30" w:rsidR="004F0E2D" w:rsidRDefault="004F0E2D"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консультирования</w:t>
            </w:r>
          </w:p>
        </w:tc>
      </w:tr>
    </w:tbl>
    <w:p w14:paraId="0CC986B2"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1C339A77"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02B98606"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2574FE6"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0AA0FB7C"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5CDC6EC1"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0F91D07C" w14:textId="2D6D997F" w:rsidR="004F0E2D" w:rsidRPr="00E35992"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8"/>
          <w:szCs w:val="28"/>
          <w:lang w:eastAsia="ru-RU"/>
        </w:rPr>
      </w:pPr>
      <w:r w:rsidRPr="00E35992">
        <w:rPr>
          <w:rFonts w:ascii="Times New Roman" w:eastAsia="Times New Roman" w:hAnsi="Times New Roman" w:cs="Times New Roman"/>
          <w:sz w:val="28"/>
          <w:szCs w:val="28"/>
          <w:lang w:eastAsia="ru-RU"/>
        </w:rPr>
        <w:t>Учет осуществленных консультирований (письменных разъяснений)</w:t>
      </w:r>
    </w:p>
    <w:p w14:paraId="5FFE3CB7"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tbl>
      <w:tblPr>
        <w:tblStyle w:val="aa"/>
        <w:tblW w:w="0" w:type="auto"/>
        <w:tblInd w:w="284" w:type="dxa"/>
        <w:tblLook w:val="04A0" w:firstRow="1" w:lastRow="0" w:firstColumn="1" w:lastColumn="0" w:noHBand="0" w:noVBand="1"/>
      </w:tblPr>
      <w:tblGrid>
        <w:gridCol w:w="3358"/>
        <w:gridCol w:w="3395"/>
        <w:gridCol w:w="3384"/>
      </w:tblGrid>
      <w:tr w:rsidR="004F0E2D" w14:paraId="54387BC0" w14:textId="77777777" w:rsidTr="004F0E2D">
        <w:tc>
          <w:tcPr>
            <w:tcW w:w="3473" w:type="dxa"/>
          </w:tcPr>
          <w:p w14:paraId="225F142D" w14:textId="03025945" w:rsidR="004F0E2D" w:rsidRDefault="004F0E2D"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3474" w:type="dxa"/>
          </w:tcPr>
          <w:p w14:paraId="3495BE97" w14:textId="0C27682A" w:rsidR="004F0E2D" w:rsidRDefault="004F0E2D"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размещения на сайте</w:t>
            </w:r>
          </w:p>
        </w:tc>
        <w:tc>
          <w:tcPr>
            <w:tcW w:w="3474" w:type="dxa"/>
          </w:tcPr>
          <w:p w14:paraId="6FBD8231" w14:textId="5ED3BA4C" w:rsidR="004F0E2D" w:rsidRDefault="004F0E2D"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Тематика</w:t>
            </w:r>
          </w:p>
        </w:tc>
      </w:tr>
      <w:tr w:rsidR="004F0E2D" w14:paraId="4D480BEC" w14:textId="77777777" w:rsidTr="004F0E2D">
        <w:tc>
          <w:tcPr>
            <w:tcW w:w="3473" w:type="dxa"/>
          </w:tcPr>
          <w:p w14:paraId="15F04873" w14:textId="77777777" w:rsidR="004F0E2D" w:rsidRDefault="004F0E2D"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3474" w:type="dxa"/>
          </w:tcPr>
          <w:p w14:paraId="3E181322" w14:textId="77777777" w:rsidR="004F0E2D" w:rsidRDefault="004F0E2D"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3474" w:type="dxa"/>
          </w:tcPr>
          <w:p w14:paraId="3CA2D166" w14:textId="77777777" w:rsidR="004F0E2D" w:rsidRDefault="004F0E2D"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p>
        </w:tc>
      </w:tr>
    </w:tbl>
    <w:p w14:paraId="67F7EDE0" w14:textId="77777777" w:rsidR="004F0E2D" w:rsidRDefault="004F0E2D"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4FCA80A3"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6B5C69B"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690F689"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24EB186"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3FFD2DA8"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6ECD66E9"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58F1F387"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551857AF"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1E8C605"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A016170"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2040BA9"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1040238C"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07A05A79"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DBB98AB"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10DCA141"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B22F8E0"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07B2A768"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6BCD0830"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33BFF740"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667D159C"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67B2E6D3"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554E0EBC"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4941298C" w14:textId="77777777" w:rsidR="00BD0623" w:rsidRDefault="00BD0623" w:rsidP="00BD0623">
      <w:pPr>
        <w:tabs>
          <w:tab w:val="left" w:pos="709"/>
        </w:tabs>
        <w:autoSpaceDE w:val="0"/>
        <w:autoSpaceDN w:val="0"/>
        <w:adjustRightInd w:val="0"/>
        <w:spacing w:after="0" w:line="240" w:lineRule="auto"/>
        <w:ind w:left="284" w:firstLine="808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3</w:t>
      </w:r>
    </w:p>
    <w:p w14:paraId="63E3B44D" w14:textId="77777777" w:rsidR="00BD0623" w:rsidRDefault="00BD0623" w:rsidP="00BD0623">
      <w:pPr>
        <w:tabs>
          <w:tab w:val="left" w:pos="709"/>
        </w:tabs>
        <w:autoSpaceDE w:val="0"/>
        <w:autoSpaceDN w:val="0"/>
        <w:adjustRightInd w:val="0"/>
        <w:spacing w:after="0" w:line="240" w:lineRule="auto"/>
        <w:ind w:left="284" w:firstLine="793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Примерная форма</w:t>
      </w:r>
    </w:p>
    <w:p w14:paraId="2E981339"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10189B8B" w14:textId="654FE76D" w:rsidR="006E3487" w:rsidRPr="00D92F58"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8"/>
          <w:szCs w:val="28"/>
          <w:lang w:eastAsia="ru-RU"/>
        </w:rPr>
      </w:pPr>
      <w:r w:rsidRPr="00D92F58">
        <w:rPr>
          <w:rFonts w:ascii="Times New Roman" w:eastAsia="Times New Roman" w:hAnsi="Times New Roman" w:cs="Times New Roman"/>
          <w:sz w:val="28"/>
          <w:szCs w:val="28"/>
          <w:lang w:eastAsia="ru-RU"/>
        </w:rPr>
        <w:t>Учет осуществленных профилактических визитов</w:t>
      </w:r>
    </w:p>
    <w:p w14:paraId="1B13E549"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tbl>
      <w:tblPr>
        <w:tblStyle w:val="aa"/>
        <w:tblW w:w="0" w:type="auto"/>
        <w:tblInd w:w="284" w:type="dxa"/>
        <w:tblLayout w:type="fixed"/>
        <w:tblLook w:val="04A0" w:firstRow="1" w:lastRow="0" w:firstColumn="1" w:lastColumn="0" w:noHBand="0" w:noVBand="1"/>
      </w:tblPr>
      <w:tblGrid>
        <w:gridCol w:w="675"/>
        <w:gridCol w:w="1417"/>
        <w:gridCol w:w="1585"/>
        <w:gridCol w:w="1392"/>
        <w:gridCol w:w="1134"/>
        <w:gridCol w:w="1843"/>
        <w:gridCol w:w="2091"/>
      </w:tblGrid>
      <w:tr w:rsidR="006E3487" w14:paraId="262849D2" w14:textId="77777777" w:rsidTr="00C03DEF">
        <w:tc>
          <w:tcPr>
            <w:tcW w:w="675" w:type="dxa"/>
            <w:vMerge w:val="restart"/>
            <w:vAlign w:val="center"/>
          </w:tcPr>
          <w:p w14:paraId="62424AFB" w14:textId="3E552E68"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1417" w:type="dxa"/>
            <w:vMerge w:val="restart"/>
            <w:vAlign w:val="center"/>
          </w:tcPr>
          <w:p w14:paraId="24436B88" w14:textId="64E228EA"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профилактического визита</w:t>
            </w:r>
          </w:p>
        </w:tc>
        <w:tc>
          <w:tcPr>
            <w:tcW w:w="1585" w:type="dxa"/>
            <w:vMerge w:val="restart"/>
            <w:vAlign w:val="center"/>
          </w:tcPr>
          <w:p w14:paraId="49810CE8" w14:textId="534890BE"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Учетный номер мероприятия в ЕРКНМ</w:t>
            </w:r>
          </w:p>
        </w:tc>
        <w:tc>
          <w:tcPr>
            <w:tcW w:w="6460" w:type="dxa"/>
            <w:gridSpan w:val="4"/>
            <w:vAlign w:val="center"/>
          </w:tcPr>
          <w:p w14:paraId="47D73565" w14:textId="7D6A3A8A"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юридическом лице, индивидуальном предпринимателе (контролируемом лице)</w:t>
            </w:r>
          </w:p>
        </w:tc>
      </w:tr>
      <w:tr w:rsidR="006E3487" w14:paraId="0FBC1A9A" w14:textId="77777777" w:rsidTr="00C03DEF">
        <w:tc>
          <w:tcPr>
            <w:tcW w:w="675" w:type="dxa"/>
            <w:vMerge/>
            <w:vAlign w:val="center"/>
          </w:tcPr>
          <w:p w14:paraId="72A4C6DE" w14:textId="77777777"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1417" w:type="dxa"/>
            <w:vMerge/>
            <w:vAlign w:val="center"/>
          </w:tcPr>
          <w:p w14:paraId="366E1ABA" w14:textId="77777777"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1585" w:type="dxa"/>
            <w:vMerge/>
            <w:vAlign w:val="center"/>
          </w:tcPr>
          <w:p w14:paraId="39041096" w14:textId="77777777"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1392" w:type="dxa"/>
            <w:vAlign w:val="center"/>
          </w:tcPr>
          <w:p w14:paraId="6BFD1B1D" w14:textId="6F54C188"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контролируемого лица</w:t>
            </w:r>
          </w:p>
        </w:tc>
        <w:tc>
          <w:tcPr>
            <w:tcW w:w="1134" w:type="dxa"/>
            <w:vAlign w:val="center"/>
          </w:tcPr>
          <w:p w14:paraId="68061275" w14:textId="219172EC"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1843" w:type="dxa"/>
            <w:vAlign w:val="center"/>
          </w:tcPr>
          <w:p w14:paraId="4BFEF423" w14:textId="63F28C97"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фактического осуществления деятельности</w:t>
            </w:r>
          </w:p>
        </w:tc>
        <w:tc>
          <w:tcPr>
            <w:tcW w:w="2091" w:type="dxa"/>
            <w:vAlign w:val="center"/>
          </w:tcPr>
          <w:p w14:paraId="0EE8B032" w14:textId="3F481EE8" w:rsidR="006E3487" w:rsidRDefault="006E3487" w:rsidP="00C03DEF">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Идентификационный номер налогоплательщика</w:t>
            </w:r>
          </w:p>
        </w:tc>
      </w:tr>
    </w:tbl>
    <w:p w14:paraId="456E2C7F" w14:textId="77777777" w:rsidR="006E3487" w:rsidRDefault="006E3487"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0AE98C73"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3CBDDD63"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A1D2281" w14:textId="77777777" w:rsidR="005D4A52" w:rsidRDefault="005D4A52"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4AC1B73C" w14:textId="77777777" w:rsidR="005D4A52" w:rsidRDefault="005D4A52"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tbl>
      <w:tblPr>
        <w:tblStyle w:val="aa"/>
        <w:tblW w:w="0" w:type="auto"/>
        <w:tblInd w:w="284" w:type="dxa"/>
        <w:tblLayout w:type="fixed"/>
        <w:tblLook w:val="04A0" w:firstRow="1" w:lastRow="0" w:firstColumn="1" w:lastColumn="0" w:noHBand="0" w:noVBand="1"/>
      </w:tblPr>
      <w:tblGrid>
        <w:gridCol w:w="1808"/>
        <w:gridCol w:w="1560"/>
        <w:gridCol w:w="2383"/>
        <w:gridCol w:w="2152"/>
        <w:gridCol w:w="2234"/>
      </w:tblGrid>
      <w:tr w:rsidR="005D4A52" w14:paraId="4F6B188C" w14:textId="77777777" w:rsidTr="005D4A52">
        <w:tc>
          <w:tcPr>
            <w:tcW w:w="3368" w:type="dxa"/>
            <w:gridSpan w:val="2"/>
          </w:tcPr>
          <w:p w14:paraId="28725F26" w14:textId="705F8CD3" w:rsidR="005D4A52" w:rsidRDefault="005D4A52"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об уведомлении о проведении профилактического визита</w:t>
            </w:r>
          </w:p>
        </w:tc>
        <w:tc>
          <w:tcPr>
            <w:tcW w:w="2383" w:type="dxa"/>
            <w:vMerge w:val="restart"/>
            <w:vAlign w:val="center"/>
          </w:tcPr>
          <w:p w14:paraId="46B90727" w14:textId="1CAA5D56" w:rsidR="005D4A52" w:rsidRDefault="005D4A52" w:rsidP="005D4A52">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информации об отказе от проведения обязательного профилактического визита</w:t>
            </w:r>
          </w:p>
        </w:tc>
        <w:tc>
          <w:tcPr>
            <w:tcW w:w="2152" w:type="dxa"/>
            <w:vMerge w:val="restart"/>
            <w:vAlign w:val="center"/>
          </w:tcPr>
          <w:p w14:paraId="43542E8C" w14:textId="76D0B3E0" w:rsidR="005D4A52" w:rsidRDefault="005D4A52" w:rsidP="005D4A52">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 должностного лица, осуществившего профилактический визит</w:t>
            </w:r>
          </w:p>
        </w:tc>
        <w:tc>
          <w:tcPr>
            <w:tcW w:w="2234" w:type="dxa"/>
            <w:vMerge w:val="restart"/>
            <w:vAlign w:val="center"/>
          </w:tcPr>
          <w:p w14:paraId="0F8A805D" w14:textId="3F919162" w:rsidR="005D4A52" w:rsidRDefault="005D4A52" w:rsidP="005D4A52">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и место проведения профилактического визита</w:t>
            </w:r>
          </w:p>
        </w:tc>
      </w:tr>
      <w:tr w:rsidR="005D4A52" w14:paraId="6F2793B3" w14:textId="77777777" w:rsidTr="005D4A52">
        <w:tc>
          <w:tcPr>
            <w:tcW w:w="1808" w:type="dxa"/>
          </w:tcPr>
          <w:p w14:paraId="5A998581" w14:textId="5E10F84E" w:rsidR="005D4A52" w:rsidRDefault="005D4A52"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уведомления (дата, исх. №)</w:t>
            </w:r>
          </w:p>
        </w:tc>
        <w:tc>
          <w:tcPr>
            <w:tcW w:w="1560" w:type="dxa"/>
          </w:tcPr>
          <w:p w14:paraId="4EA38D1D" w14:textId="028562C8" w:rsidR="005D4A52" w:rsidRDefault="005D4A52" w:rsidP="005D4A52">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 направления уведомления (по почте и (или) электронной почте)</w:t>
            </w:r>
          </w:p>
        </w:tc>
        <w:tc>
          <w:tcPr>
            <w:tcW w:w="2383" w:type="dxa"/>
            <w:vMerge/>
          </w:tcPr>
          <w:p w14:paraId="736976E9" w14:textId="77777777" w:rsidR="005D4A52" w:rsidRDefault="005D4A52"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2152" w:type="dxa"/>
            <w:vMerge/>
          </w:tcPr>
          <w:p w14:paraId="3003BFA2" w14:textId="77777777" w:rsidR="005D4A52" w:rsidRDefault="005D4A52"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2234" w:type="dxa"/>
            <w:vMerge/>
          </w:tcPr>
          <w:p w14:paraId="1ADB6E6A" w14:textId="77777777" w:rsidR="005D4A52" w:rsidRDefault="005D4A52"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p>
        </w:tc>
      </w:tr>
    </w:tbl>
    <w:p w14:paraId="049F42C1" w14:textId="77777777" w:rsidR="005D4A52" w:rsidRDefault="005D4A52"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5AE2EEFD"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4EF73973"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4C428695" w14:textId="77777777" w:rsidR="00C03DEF" w:rsidRDefault="00C03DEF"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F31DEF7" w14:textId="77777777" w:rsidR="00C03DEF" w:rsidRDefault="00C03DEF"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tbl>
      <w:tblPr>
        <w:tblStyle w:val="aa"/>
        <w:tblW w:w="0" w:type="auto"/>
        <w:tblInd w:w="284" w:type="dxa"/>
        <w:tblLook w:val="04A0" w:firstRow="1" w:lastRow="0" w:firstColumn="1" w:lastColumn="0" w:noHBand="0" w:noVBand="1"/>
      </w:tblPr>
      <w:tblGrid>
        <w:gridCol w:w="2559"/>
        <w:gridCol w:w="2549"/>
        <w:gridCol w:w="2515"/>
        <w:gridCol w:w="2514"/>
      </w:tblGrid>
      <w:tr w:rsidR="00C03DEF" w14:paraId="528255F2" w14:textId="77777777" w:rsidTr="00C03DEF">
        <w:tc>
          <w:tcPr>
            <w:tcW w:w="2605" w:type="dxa"/>
          </w:tcPr>
          <w:p w14:paraId="3850E01E" w14:textId="6D2802DF" w:rsidR="00C03DEF" w:rsidRDefault="00C03DEF"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об осуществлении консультирования (да/нет)</w:t>
            </w:r>
          </w:p>
        </w:tc>
        <w:tc>
          <w:tcPr>
            <w:tcW w:w="2605" w:type="dxa"/>
          </w:tcPr>
          <w:p w14:paraId="11B2AF60" w14:textId="00EFA074" w:rsidR="00C03DEF" w:rsidRDefault="00C03DEF"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об объявлении предостережения (да/нет)</w:t>
            </w:r>
          </w:p>
        </w:tc>
        <w:tc>
          <w:tcPr>
            <w:tcW w:w="2605" w:type="dxa"/>
          </w:tcPr>
          <w:p w14:paraId="2C30DE46" w14:textId="77777777" w:rsidR="007E115C" w:rsidRDefault="00C03DEF" w:rsidP="007E115C">
            <w:pPr>
              <w:autoSpaceDE w:val="0"/>
              <w:autoSpaceDN w:val="0"/>
              <w:adjustRightInd w:val="0"/>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Направление информации для принятия решения о проведении </w:t>
            </w:r>
            <w:r w:rsidR="007E115C">
              <w:rPr>
                <w:rFonts w:ascii="Times New Roman" w:hAnsi="Times New Roman" w:cs="Times New Roman"/>
                <w:sz w:val="24"/>
                <w:szCs w:val="24"/>
              </w:rPr>
              <w:t>контрольных (надзорных) мероприятий.</w:t>
            </w:r>
          </w:p>
          <w:p w14:paraId="0EFEAC80" w14:textId="6EC8E61D" w:rsidR="00C03DEF" w:rsidRDefault="00C03DEF"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p>
        </w:tc>
        <w:tc>
          <w:tcPr>
            <w:tcW w:w="2606" w:type="dxa"/>
          </w:tcPr>
          <w:p w14:paraId="5B2C6DEF" w14:textId="7215B8D4" w:rsidR="00C03DEF" w:rsidRDefault="00C03DEF" w:rsidP="004F0E2D">
            <w:pPr>
              <w:tabs>
                <w:tab w:val="left" w:pos="709"/>
              </w:tabs>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сведения, необходимые для отнесения объекта к категориям риска</w:t>
            </w:r>
          </w:p>
        </w:tc>
      </w:tr>
    </w:tbl>
    <w:p w14:paraId="27438598" w14:textId="77777777" w:rsidR="00C03DEF" w:rsidRDefault="00C03DEF"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D63CCF0"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8B9FD0F"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122E1B9E"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0DE636EC"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53D5A9E4"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46E36579"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1CB89E0A"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1939941"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466B5896"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AD7811B" w14:textId="77777777" w:rsidR="00A153A4" w:rsidRDefault="00A153A4"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3188E303" w14:textId="47995C44" w:rsidR="00BD0623" w:rsidRDefault="00BD0623" w:rsidP="00BD0623">
      <w:pPr>
        <w:tabs>
          <w:tab w:val="left" w:pos="709"/>
        </w:tabs>
        <w:autoSpaceDE w:val="0"/>
        <w:autoSpaceDN w:val="0"/>
        <w:adjustRightInd w:val="0"/>
        <w:spacing w:after="0" w:line="240" w:lineRule="auto"/>
        <w:ind w:left="284" w:firstLine="793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2.1</w:t>
      </w:r>
    </w:p>
    <w:p w14:paraId="6B79B949" w14:textId="77777777" w:rsidR="00BD0623" w:rsidRDefault="00BD0623" w:rsidP="00BD0623">
      <w:pPr>
        <w:tabs>
          <w:tab w:val="left" w:pos="709"/>
        </w:tabs>
        <w:autoSpaceDE w:val="0"/>
        <w:autoSpaceDN w:val="0"/>
        <w:adjustRightInd w:val="0"/>
        <w:spacing w:after="0" w:line="240" w:lineRule="auto"/>
        <w:ind w:left="284" w:firstLine="793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Примерная форма</w:t>
      </w:r>
    </w:p>
    <w:p w14:paraId="01593C4B"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61758274"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741A8F9A" w14:textId="470BF48E"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r w:rsidRPr="00D92F58">
        <w:rPr>
          <w:rFonts w:ascii="Times New Roman" w:eastAsia="Times New Roman" w:hAnsi="Times New Roman" w:cs="Times New Roman"/>
          <w:sz w:val="28"/>
          <w:szCs w:val="28"/>
          <w:lang w:eastAsia="ru-RU"/>
        </w:rPr>
        <w:t>Отчет о проведении консультирования №</w:t>
      </w:r>
      <w:r>
        <w:rPr>
          <w:rFonts w:ascii="Times New Roman" w:eastAsia="Times New Roman" w:hAnsi="Times New Roman" w:cs="Times New Roman"/>
          <w:sz w:val="24"/>
          <w:szCs w:val="24"/>
          <w:lang w:eastAsia="ru-RU"/>
        </w:rPr>
        <w:t xml:space="preserve"> ___________________</w:t>
      </w:r>
    </w:p>
    <w:p w14:paraId="3A0403A0" w14:textId="77777777" w:rsidR="00BD0623" w:rsidRDefault="00BD0623" w:rsidP="004F0E2D">
      <w:pPr>
        <w:tabs>
          <w:tab w:val="left" w:pos="709"/>
        </w:tabs>
        <w:autoSpaceDE w:val="0"/>
        <w:autoSpaceDN w:val="0"/>
        <w:adjustRightInd w:val="0"/>
        <w:spacing w:after="0" w:line="240" w:lineRule="auto"/>
        <w:ind w:left="284" w:hanging="284"/>
        <w:jc w:val="center"/>
        <w:rPr>
          <w:rFonts w:ascii="Times New Roman" w:eastAsia="Times New Roman" w:hAnsi="Times New Roman" w:cs="Times New Roman"/>
          <w:sz w:val="24"/>
          <w:szCs w:val="24"/>
          <w:lang w:eastAsia="ru-RU"/>
        </w:rPr>
      </w:pPr>
    </w:p>
    <w:p w14:paraId="2F046D11" w14:textId="36239A7D" w:rsidR="00BD0623" w:rsidRDefault="00BD0623" w:rsidP="00BD0623">
      <w:pPr>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____________20___г.</w:t>
      </w:r>
    </w:p>
    <w:p w14:paraId="57D8FFC3" w14:textId="0EEA7844" w:rsidR="00BD0623" w:rsidRDefault="00BD0623" w:rsidP="00BD062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составления отчета                                                                              дата составления отчета</w:t>
      </w:r>
    </w:p>
    <w:p w14:paraId="4D5CF1F6" w14:textId="54148DC9" w:rsidR="00BD0623" w:rsidRDefault="00BD0623" w:rsidP="00BD062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(дата консультирования)</w:t>
      </w:r>
    </w:p>
    <w:p w14:paraId="339043FE" w14:textId="77777777" w:rsidR="00BD0623" w:rsidRDefault="00BD0623" w:rsidP="00BD0623">
      <w:pPr>
        <w:autoSpaceDE w:val="0"/>
        <w:autoSpaceDN w:val="0"/>
        <w:adjustRightInd w:val="0"/>
        <w:spacing w:after="0" w:line="240" w:lineRule="auto"/>
        <w:rPr>
          <w:rFonts w:ascii="Times New Roman" w:eastAsia="Times New Roman" w:hAnsi="Times New Roman" w:cs="Times New Roman"/>
          <w:sz w:val="24"/>
          <w:szCs w:val="24"/>
          <w:lang w:eastAsia="ru-RU"/>
        </w:rPr>
      </w:pPr>
    </w:p>
    <w:p w14:paraId="408D374C" w14:textId="77777777" w:rsidR="00BD0623" w:rsidRDefault="00BD0623" w:rsidP="00BD0623">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Style w:val="aa"/>
        <w:tblW w:w="0" w:type="auto"/>
        <w:tblLook w:val="04A0" w:firstRow="1" w:lastRow="0" w:firstColumn="1" w:lastColumn="0" w:noHBand="0" w:noVBand="1"/>
      </w:tblPr>
      <w:tblGrid>
        <w:gridCol w:w="534"/>
        <w:gridCol w:w="9780"/>
      </w:tblGrid>
      <w:tr w:rsidR="00BD0623" w14:paraId="5617F631" w14:textId="77777777" w:rsidTr="00EB4B89">
        <w:tc>
          <w:tcPr>
            <w:tcW w:w="534" w:type="dxa"/>
          </w:tcPr>
          <w:p w14:paraId="4B024209" w14:textId="704C9149" w:rsidR="00BD0623" w:rsidRPr="00A153A4" w:rsidRDefault="00BD0623" w:rsidP="00BD0623">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w:t>
            </w:r>
          </w:p>
        </w:tc>
        <w:tc>
          <w:tcPr>
            <w:tcW w:w="9780" w:type="dxa"/>
          </w:tcPr>
          <w:p w14:paraId="30AC1E6D" w14:textId="4BE3A7D1" w:rsidR="00BD0623" w:rsidRPr="00BD0623" w:rsidRDefault="00BD0623" w:rsidP="00BD0623">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личном приеме</w:t>
            </w:r>
          </w:p>
        </w:tc>
      </w:tr>
      <w:tr w:rsidR="00BD0623" w14:paraId="03B48C99" w14:textId="77777777" w:rsidTr="00EB4B89">
        <w:tc>
          <w:tcPr>
            <w:tcW w:w="534" w:type="dxa"/>
          </w:tcPr>
          <w:p w14:paraId="49307BB9" w14:textId="77777777" w:rsidR="00BD0623" w:rsidRDefault="00BD0623" w:rsidP="00BD0623">
            <w:pPr>
              <w:autoSpaceDE w:val="0"/>
              <w:autoSpaceDN w:val="0"/>
              <w:adjustRightInd w:val="0"/>
              <w:rPr>
                <w:rFonts w:ascii="Times New Roman" w:eastAsia="Times New Roman" w:hAnsi="Times New Roman" w:cs="Times New Roman"/>
                <w:sz w:val="24"/>
                <w:szCs w:val="24"/>
                <w:lang w:val="en-US" w:eastAsia="ru-RU"/>
              </w:rPr>
            </w:pPr>
          </w:p>
        </w:tc>
        <w:tc>
          <w:tcPr>
            <w:tcW w:w="9780" w:type="dxa"/>
          </w:tcPr>
          <w:p w14:paraId="64073621" w14:textId="6E6C2B26" w:rsidR="00BD0623" w:rsidRDefault="00EB4B89" w:rsidP="00BD0623">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BD0623">
              <w:rPr>
                <w:rFonts w:ascii="Times New Roman" w:eastAsia="Times New Roman" w:hAnsi="Times New Roman" w:cs="Times New Roman"/>
                <w:sz w:val="24"/>
                <w:szCs w:val="24"/>
                <w:lang w:eastAsia="ru-RU"/>
              </w:rPr>
              <w:t xml:space="preserve"> ходе проведения профилактического </w:t>
            </w:r>
            <w:r>
              <w:rPr>
                <w:rFonts w:ascii="Times New Roman" w:eastAsia="Times New Roman" w:hAnsi="Times New Roman" w:cs="Times New Roman"/>
                <w:sz w:val="24"/>
                <w:szCs w:val="24"/>
                <w:lang w:eastAsia="ru-RU"/>
              </w:rPr>
              <w:t>мероприятия (</w:t>
            </w:r>
            <w:r w:rsidR="00BD0623">
              <w:rPr>
                <w:rFonts w:ascii="Times New Roman" w:eastAsia="Times New Roman" w:hAnsi="Times New Roman" w:cs="Times New Roman"/>
                <w:sz w:val="24"/>
                <w:szCs w:val="24"/>
                <w:lang w:eastAsia="ru-RU"/>
              </w:rPr>
              <w:t>визита</w:t>
            </w:r>
            <w:r>
              <w:rPr>
                <w:rFonts w:ascii="Times New Roman" w:eastAsia="Times New Roman" w:hAnsi="Times New Roman" w:cs="Times New Roman"/>
                <w:sz w:val="24"/>
                <w:szCs w:val="24"/>
                <w:lang w:eastAsia="ru-RU"/>
              </w:rPr>
              <w:t>)</w:t>
            </w:r>
          </w:p>
        </w:tc>
      </w:tr>
      <w:tr w:rsidR="00EB4B89" w14:paraId="0DABF6FC" w14:textId="77777777" w:rsidTr="00EB4B89">
        <w:tc>
          <w:tcPr>
            <w:tcW w:w="534" w:type="dxa"/>
          </w:tcPr>
          <w:p w14:paraId="7B98D476" w14:textId="77777777" w:rsidR="00EB4B89" w:rsidRPr="00EB4B89" w:rsidRDefault="00EB4B89" w:rsidP="00BD0623">
            <w:pPr>
              <w:autoSpaceDE w:val="0"/>
              <w:autoSpaceDN w:val="0"/>
              <w:adjustRightInd w:val="0"/>
              <w:rPr>
                <w:rFonts w:ascii="Times New Roman" w:eastAsia="Times New Roman" w:hAnsi="Times New Roman" w:cs="Times New Roman"/>
                <w:sz w:val="24"/>
                <w:szCs w:val="24"/>
                <w:lang w:eastAsia="ru-RU"/>
              </w:rPr>
            </w:pPr>
          </w:p>
        </w:tc>
        <w:tc>
          <w:tcPr>
            <w:tcW w:w="9780" w:type="dxa"/>
          </w:tcPr>
          <w:p w14:paraId="311BAC41" w14:textId="29E5F3E2" w:rsidR="00EB4B89" w:rsidRDefault="00EB4B89" w:rsidP="00BD0623">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телефону</w:t>
            </w:r>
          </w:p>
        </w:tc>
      </w:tr>
      <w:tr w:rsidR="00EB4B89" w14:paraId="519EB472" w14:textId="77777777" w:rsidTr="00EB4B89">
        <w:tc>
          <w:tcPr>
            <w:tcW w:w="534" w:type="dxa"/>
          </w:tcPr>
          <w:p w14:paraId="0D692FBD" w14:textId="77777777" w:rsidR="00EB4B89" w:rsidRDefault="00EB4B89" w:rsidP="00BD0623">
            <w:pPr>
              <w:autoSpaceDE w:val="0"/>
              <w:autoSpaceDN w:val="0"/>
              <w:adjustRightInd w:val="0"/>
              <w:rPr>
                <w:rFonts w:ascii="Times New Roman" w:eastAsia="Times New Roman" w:hAnsi="Times New Roman" w:cs="Times New Roman"/>
                <w:sz w:val="24"/>
                <w:szCs w:val="24"/>
                <w:lang w:val="en-US" w:eastAsia="ru-RU"/>
              </w:rPr>
            </w:pPr>
          </w:p>
        </w:tc>
        <w:tc>
          <w:tcPr>
            <w:tcW w:w="9780" w:type="dxa"/>
          </w:tcPr>
          <w:p w14:paraId="175922F4" w14:textId="11D7D267" w:rsidR="00EB4B89" w:rsidRPr="00A153A4" w:rsidRDefault="00EB4B89" w:rsidP="00BD0623">
            <w:pPr>
              <w:autoSpaceDE w:val="0"/>
              <w:autoSpaceDN w:val="0"/>
              <w:adjustRightInd w:val="0"/>
              <w:rPr>
                <w:rFonts w:ascii="Times New Roman" w:eastAsia="Times New Roman" w:hAnsi="Times New Roman" w:cs="Times New Roman"/>
                <w:sz w:val="24"/>
                <w:szCs w:val="24"/>
                <w:lang w:eastAsia="ru-RU"/>
              </w:rPr>
            </w:pPr>
            <w:r w:rsidRPr="00A153A4">
              <w:rPr>
                <w:rFonts w:ascii="Times New Roman" w:eastAsia="Times New Roman" w:hAnsi="Times New Roman" w:cs="Times New Roman"/>
                <w:sz w:val="24"/>
                <w:szCs w:val="24"/>
                <w:lang w:eastAsia="ru-RU"/>
              </w:rPr>
              <w:t>на основании устного обращения контролируемого лица и (или) его представителя</w:t>
            </w:r>
          </w:p>
        </w:tc>
      </w:tr>
      <w:tr w:rsidR="00B42068" w:rsidRPr="00B42068" w14:paraId="5EF8BB5A" w14:textId="77777777" w:rsidTr="00EB4B89">
        <w:tc>
          <w:tcPr>
            <w:tcW w:w="534" w:type="dxa"/>
          </w:tcPr>
          <w:p w14:paraId="2C5534E0" w14:textId="77777777" w:rsidR="00EB4B89" w:rsidRPr="00A153A4" w:rsidRDefault="00EB4B89" w:rsidP="00BD0623">
            <w:pPr>
              <w:autoSpaceDE w:val="0"/>
              <w:autoSpaceDN w:val="0"/>
              <w:adjustRightInd w:val="0"/>
              <w:rPr>
                <w:rFonts w:ascii="Times New Roman" w:eastAsia="Times New Roman" w:hAnsi="Times New Roman" w:cs="Times New Roman"/>
                <w:sz w:val="24"/>
                <w:szCs w:val="24"/>
                <w:lang w:eastAsia="ru-RU"/>
              </w:rPr>
            </w:pPr>
          </w:p>
        </w:tc>
        <w:tc>
          <w:tcPr>
            <w:tcW w:w="9780" w:type="dxa"/>
          </w:tcPr>
          <w:p w14:paraId="5BDA40E7" w14:textId="2B18A19C" w:rsidR="00EB4B89" w:rsidRPr="00A153A4" w:rsidRDefault="00EB4B89" w:rsidP="00BD0623">
            <w:pPr>
              <w:autoSpaceDE w:val="0"/>
              <w:autoSpaceDN w:val="0"/>
              <w:adjustRightInd w:val="0"/>
              <w:rPr>
                <w:rFonts w:ascii="Times New Roman" w:eastAsia="Times New Roman" w:hAnsi="Times New Roman" w:cs="Times New Roman"/>
                <w:sz w:val="24"/>
                <w:szCs w:val="24"/>
                <w:lang w:eastAsia="ru-RU"/>
              </w:rPr>
            </w:pPr>
            <w:r w:rsidRPr="00A153A4">
              <w:rPr>
                <w:rFonts w:ascii="Times New Roman" w:eastAsia="Times New Roman" w:hAnsi="Times New Roman" w:cs="Times New Roman"/>
                <w:sz w:val="24"/>
                <w:szCs w:val="24"/>
                <w:lang w:eastAsia="ru-RU"/>
              </w:rPr>
              <w:t>в письменной форме</w:t>
            </w:r>
          </w:p>
        </w:tc>
      </w:tr>
      <w:tr w:rsidR="00EB4B89" w:rsidRPr="00B42068" w14:paraId="10E90DC6" w14:textId="77777777" w:rsidTr="00EB4B89">
        <w:tc>
          <w:tcPr>
            <w:tcW w:w="534" w:type="dxa"/>
          </w:tcPr>
          <w:p w14:paraId="1B2891A9" w14:textId="77777777" w:rsidR="00EB4B89" w:rsidRPr="00A153A4" w:rsidRDefault="00EB4B89" w:rsidP="00BD0623">
            <w:pPr>
              <w:autoSpaceDE w:val="0"/>
              <w:autoSpaceDN w:val="0"/>
              <w:adjustRightInd w:val="0"/>
              <w:rPr>
                <w:rFonts w:ascii="Times New Roman" w:eastAsia="Times New Roman" w:hAnsi="Times New Roman" w:cs="Times New Roman"/>
                <w:sz w:val="24"/>
                <w:szCs w:val="24"/>
                <w:lang w:val="en-US" w:eastAsia="ru-RU"/>
              </w:rPr>
            </w:pPr>
          </w:p>
        </w:tc>
        <w:tc>
          <w:tcPr>
            <w:tcW w:w="9780" w:type="dxa"/>
          </w:tcPr>
          <w:p w14:paraId="7E68AE06" w14:textId="37E24285" w:rsidR="00EB4B89" w:rsidRPr="00A153A4" w:rsidRDefault="00EB4B89" w:rsidP="00BD0623">
            <w:pPr>
              <w:autoSpaceDE w:val="0"/>
              <w:autoSpaceDN w:val="0"/>
              <w:adjustRightInd w:val="0"/>
              <w:rPr>
                <w:rFonts w:ascii="Times New Roman" w:eastAsia="Times New Roman" w:hAnsi="Times New Roman" w:cs="Times New Roman"/>
                <w:sz w:val="24"/>
                <w:szCs w:val="24"/>
                <w:lang w:eastAsia="ru-RU"/>
              </w:rPr>
            </w:pPr>
            <w:r w:rsidRPr="00A153A4">
              <w:rPr>
                <w:rFonts w:ascii="Times New Roman" w:eastAsia="Times New Roman" w:hAnsi="Times New Roman" w:cs="Times New Roman"/>
                <w:sz w:val="24"/>
                <w:szCs w:val="24"/>
                <w:lang w:eastAsia="ru-RU"/>
              </w:rPr>
              <w:t>посредством размещения на официальном сайте Министерства здравоохранения Челябинской области письменного разъяснения (в случае в Министерство 5 и более однотипных обращений)</w:t>
            </w:r>
          </w:p>
        </w:tc>
      </w:tr>
    </w:tbl>
    <w:p w14:paraId="048F3827" w14:textId="77777777" w:rsidR="00BD0623" w:rsidRPr="00B42068" w:rsidRDefault="00BD0623" w:rsidP="00BD0623">
      <w:pPr>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14:paraId="448AE2EF" w14:textId="77777777" w:rsidR="00BD0623" w:rsidRDefault="00BD0623" w:rsidP="00BD0623">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Style w:val="aa"/>
        <w:tblW w:w="0" w:type="auto"/>
        <w:tblLook w:val="04A0" w:firstRow="1" w:lastRow="0" w:firstColumn="1" w:lastColumn="0" w:noHBand="0" w:noVBand="1"/>
      </w:tblPr>
      <w:tblGrid>
        <w:gridCol w:w="2605"/>
        <w:gridCol w:w="2605"/>
        <w:gridCol w:w="2605"/>
        <w:gridCol w:w="2606"/>
      </w:tblGrid>
      <w:tr w:rsidR="00BD0623" w14:paraId="6084A4AB" w14:textId="77777777" w:rsidTr="0054325C">
        <w:tc>
          <w:tcPr>
            <w:tcW w:w="10421" w:type="dxa"/>
            <w:gridSpan w:val="4"/>
          </w:tcPr>
          <w:p w14:paraId="5AAE01B7" w14:textId="43289BEA" w:rsidR="00BD0623" w:rsidRDefault="00BD0623" w:rsidP="00BD062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контролируемом лице</w:t>
            </w:r>
          </w:p>
        </w:tc>
      </w:tr>
      <w:tr w:rsidR="00BD0623" w14:paraId="0B04143D" w14:textId="77777777" w:rsidTr="00BD0623">
        <w:tc>
          <w:tcPr>
            <w:tcW w:w="2605" w:type="dxa"/>
            <w:vAlign w:val="center"/>
          </w:tcPr>
          <w:p w14:paraId="5BAE1022" w14:textId="07F2301C" w:rsidR="00BD0623" w:rsidRDefault="00BD0623" w:rsidP="00BD062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юридического лица, индивидуального предпринимателя</w:t>
            </w:r>
          </w:p>
        </w:tc>
        <w:tc>
          <w:tcPr>
            <w:tcW w:w="2605" w:type="dxa"/>
            <w:vAlign w:val="center"/>
          </w:tcPr>
          <w:p w14:paraId="3FADC44A" w14:textId="4DDE6777" w:rsidR="00BD0623" w:rsidRDefault="00BD0623" w:rsidP="00BD062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2605" w:type="dxa"/>
            <w:vAlign w:val="center"/>
          </w:tcPr>
          <w:p w14:paraId="08501FDB" w14:textId="7E33780D" w:rsidR="00BD0623" w:rsidRDefault="00BD0623" w:rsidP="00BD062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фактического осуществления деятельности</w:t>
            </w:r>
          </w:p>
        </w:tc>
        <w:tc>
          <w:tcPr>
            <w:tcW w:w="2606" w:type="dxa"/>
            <w:vAlign w:val="center"/>
          </w:tcPr>
          <w:p w14:paraId="04E2C74A" w14:textId="463DAFD3" w:rsidR="00BD0623" w:rsidRDefault="00BD0623" w:rsidP="00BD0623">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Идентификационный номер налогоплательщика</w:t>
            </w:r>
          </w:p>
        </w:tc>
      </w:tr>
    </w:tbl>
    <w:p w14:paraId="1F30C57D" w14:textId="77777777" w:rsidR="00BD0623" w:rsidRDefault="00BD0623" w:rsidP="00BD0623">
      <w:pPr>
        <w:autoSpaceDE w:val="0"/>
        <w:autoSpaceDN w:val="0"/>
        <w:adjustRightInd w:val="0"/>
        <w:spacing w:after="0" w:line="240" w:lineRule="auto"/>
        <w:rPr>
          <w:rFonts w:ascii="Times New Roman" w:eastAsia="Times New Roman" w:hAnsi="Times New Roman" w:cs="Times New Roman"/>
          <w:sz w:val="24"/>
          <w:szCs w:val="24"/>
          <w:lang w:eastAsia="ru-RU"/>
        </w:rPr>
      </w:pPr>
    </w:p>
    <w:p w14:paraId="042E3ED1" w14:textId="04E7839C" w:rsidR="003E1BF7" w:rsidRDefault="003E1BF7" w:rsidP="00BD062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Представитель контролируемого </w:t>
      </w:r>
      <w:proofErr w:type="gramStart"/>
      <w:r w:rsidR="009E78D4">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ица:_</w:t>
      </w:r>
      <w:proofErr w:type="gramEnd"/>
      <w:r>
        <w:rPr>
          <w:rFonts w:ascii="Times New Roman" w:eastAsia="Times New Roman" w:hAnsi="Times New Roman" w:cs="Times New Roman"/>
          <w:sz w:val="24"/>
          <w:szCs w:val="24"/>
          <w:lang w:eastAsia="ru-RU"/>
        </w:rPr>
        <w:t>___________</w:t>
      </w:r>
      <w:r w:rsidR="009E78D4">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_________________________________</w:t>
      </w:r>
    </w:p>
    <w:p w14:paraId="47E2C95C" w14:textId="77777777" w:rsidR="009E78D4" w:rsidRDefault="009E78D4">
      <w:r>
        <w:rPr>
          <w:rFonts w:ascii="Times New Roman" w:eastAsia="Times New Roman" w:hAnsi="Times New Roman" w:cs="Times New Roman"/>
          <w:sz w:val="24"/>
          <w:szCs w:val="24"/>
          <w:lang w:eastAsia="ru-RU"/>
        </w:rPr>
        <w:t>_____________________________________________________________________________________</w:t>
      </w:r>
    </w:p>
    <w:p w14:paraId="10174478" w14:textId="77777777" w:rsidR="002957E7" w:rsidRDefault="002957E7"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9309CA5" w14:textId="77777777" w:rsidR="005104C6" w:rsidRDefault="002957E7"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Консультирование осуществлялось по вопросам</w:t>
      </w:r>
      <w:r w:rsidR="005104C6">
        <w:rPr>
          <w:rFonts w:ascii="Times New Roman" w:eastAsia="Times New Roman" w:hAnsi="Times New Roman" w:cs="Times New Roman"/>
          <w:sz w:val="24"/>
          <w:szCs w:val="24"/>
          <w:lang w:eastAsia="ru-RU"/>
        </w:rPr>
        <w:t>:</w:t>
      </w:r>
    </w:p>
    <w:p w14:paraId="11DEBC02" w14:textId="77777777" w:rsidR="00C65CEC" w:rsidRDefault="00C65CEC"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a"/>
        <w:tblW w:w="0" w:type="auto"/>
        <w:tblLook w:val="04A0" w:firstRow="1" w:lastRow="0" w:firstColumn="1" w:lastColumn="0" w:noHBand="0" w:noVBand="1"/>
      </w:tblPr>
      <w:tblGrid>
        <w:gridCol w:w="675"/>
        <w:gridCol w:w="9746"/>
      </w:tblGrid>
      <w:tr w:rsidR="00C65CEC" w14:paraId="48BE95F5" w14:textId="77777777" w:rsidTr="005104C6">
        <w:tc>
          <w:tcPr>
            <w:tcW w:w="675" w:type="dxa"/>
          </w:tcPr>
          <w:p w14:paraId="4BBF90A0" w14:textId="44291FA8" w:rsidR="00C65CEC" w:rsidRPr="00C65CEC" w:rsidRDefault="00C65CEC" w:rsidP="00333E76">
            <w:pPr>
              <w:autoSpaceDE w:val="0"/>
              <w:autoSpaceDN w:val="0"/>
              <w:adjustRightInd w:val="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w:t>
            </w:r>
          </w:p>
        </w:tc>
        <w:tc>
          <w:tcPr>
            <w:tcW w:w="9746" w:type="dxa"/>
          </w:tcPr>
          <w:p w14:paraId="0F1C38E0" w14:textId="1FEB724C" w:rsidR="00C65CEC" w:rsidRPr="005104C6" w:rsidRDefault="00353C1C" w:rsidP="00353C1C">
            <w:pPr>
              <w:autoSpaceDE w:val="0"/>
              <w:autoSpaceDN w:val="0"/>
              <w:adjustRightInd w:val="0"/>
              <w:jc w:val="both"/>
              <w:rPr>
                <w:rFonts w:ascii="Times New Roman" w:eastAsia="Times New Roman" w:hAnsi="Times New Roman" w:cs="Times New Roman"/>
                <w:sz w:val="24"/>
                <w:szCs w:val="24"/>
                <w:lang w:eastAsia="ru-RU"/>
              </w:rPr>
            </w:pPr>
            <w:proofErr w:type="gramStart"/>
            <w:r w:rsidRPr="005104C6">
              <w:rPr>
                <w:rFonts w:ascii="Times New Roman" w:eastAsia="Times New Roman" w:hAnsi="Times New Roman" w:cs="Times New Roman"/>
                <w:sz w:val="24"/>
                <w:szCs w:val="24"/>
                <w:lang w:eastAsia="ru-RU"/>
              </w:rPr>
              <w:t>обязательные  требования</w:t>
            </w:r>
            <w:proofErr w:type="gramEnd"/>
            <w:r w:rsidRPr="005104C6">
              <w:rPr>
                <w:rFonts w:ascii="Times New Roman" w:eastAsia="Times New Roman" w:hAnsi="Times New Roman" w:cs="Times New Roman"/>
                <w:sz w:val="24"/>
                <w:szCs w:val="24"/>
                <w:lang w:eastAsia="ru-RU"/>
              </w:rPr>
              <w:t xml:space="preserve">, предъявляемые к контролируемым лицам </w:t>
            </w:r>
          </w:p>
        </w:tc>
      </w:tr>
      <w:tr w:rsidR="005104C6" w14:paraId="7CB1C933" w14:textId="77777777" w:rsidTr="005104C6">
        <w:tc>
          <w:tcPr>
            <w:tcW w:w="675" w:type="dxa"/>
          </w:tcPr>
          <w:p w14:paraId="528BB4C4" w14:textId="78B04393" w:rsidR="005104C6" w:rsidRPr="00C65CEC" w:rsidRDefault="005104C6" w:rsidP="00333E76">
            <w:pPr>
              <w:autoSpaceDE w:val="0"/>
              <w:autoSpaceDN w:val="0"/>
              <w:adjustRightInd w:val="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w:t>
            </w:r>
          </w:p>
        </w:tc>
        <w:tc>
          <w:tcPr>
            <w:tcW w:w="9746" w:type="dxa"/>
          </w:tcPr>
          <w:p w14:paraId="54A29819" w14:textId="0B072537" w:rsidR="005104C6" w:rsidRPr="005104C6" w:rsidRDefault="005104C6" w:rsidP="00353C1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осуществление регионального государственного контроля</w:t>
            </w:r>
          </w:p>
        </w:tc>
      </w:tr>
      <w:tr w:rsidR="005104C6" w14:paraId="1FB14B33" w14:textId="77777777" w:rsidTr="005104C6">
        <w:tc>
          <w:tcPr>
            <w:tcW w:w="675" w:type="dxa"/>
          </w:tcPr>
          <w:p w14:paraId="4B80ACBA" w14:textId="77777777" w:rsidR="005104C6" w:rsidRDefault="005104C6" w:rsidP="00333E76">
            <w:pPr>
              <w:autoSpaceDE w:val="0"/>
              <w:autoSpaceDN w:val="0"/>
              <w:adjustRightInd w:val="0"/>
              <w:jc w:val="both"/>
              <w:rPr>
                <w:rFonts w:ascii="Times New Roman" w:eastAsia="Times New Roman" w:hAnsi="Times New Roman" w:cs="Times New Roman"/>
                <w:sz w:val="24"/>
                <w:szCs w:val="24"/>
                <w:lang w:eastAsia="ru-RU"/>
              </w:rPr>
            </w:pPr>
          </w:p>
        </w:tc>
        <w:tc>
          <w:tcPr>
            <w:tcW w:w="9746" w:type="dxa"/>
          </w:tcPr>
          <w:p w14:paraId="226F3782" w14:textId="730BFE6A" w:rsidR="005104C6" w:rsidRPr="005104C6" w:rsidRDefault="005104C6" w:rsidP="00E4134C">
            <w:pPr>
              <w:autoSpaceDE w:val="0"/>
              <w:autoSpaceDN w:val="0"/>
              <w:adjustRightInd w:val="0"/>
              <w:jc w:val="both"/>
              <w:rPr>
                <w:rFonts w:ascii="Times New Roman" w:eastAsia="Times New Roman" w:hAnsi="Times New Roman" w:cs="Times New Roman"/>
                <w:sz w:val="24"/>
                <w:szCs w:val="24"/>
                <w:lang w:eastAsia="ru-RU"/>
              </w:rPr>
            </w:pPr>
            <w:r w:rsidRPr="005104C6">
              <w:rPr>
                <w:rFonts w:ascii="Times New Roman" w:eastAsia="Times New Roman" w:hAnsi="Times New Roman" w:cs="Times New Roman"/>
                <w:sz w:val="24"/>
                <w:szCs w:val="24"/>
                <w:lang w:eastAsia="ru-RU"/>
              </w:rPr>
              <w:t xml:space="preserve">отнесение объектов контроля к категориям риска </w:t>
            </w:r>
          </w:p>
        </w:tc>
      </w:tr>
      <w:tr w:rsidR="005104C6" w14:paraId="6ED3B6C0" w14:textId="77777777" w:rsidTr="005104C6">
        <w:tc>
          <w:tcPr>
            <w:tcW w:w="675" w:type="dxa"/>
          </w:tcPr>
          <w:p w14:paraId="6F9E9640" w14:textId="77777777" w:rsidR="005104C6" w:rsidRDefault="005104C6" w:rsidP="00333E76">
            <w:pPr>
              <w:autoSpaceDE w:val="0"/>
              <w:autoSpaceDN w:val="0"/>
              <w:adjustRightInd w:val="0"/>
              <w:jc w:val="both"/>
              <w:rPr>
                <w:rFonts w:ascii="Times New Roman" w:eastAsia="Times New Roman" w:hAnsi="Times New Roman" w:cs="Times New Roman"/>
                <w:sz w:val="24"/>
                <w:szCs w:val="24"/>
                <w:lang w:eastAsia="ru-RU"/>
              </w:rPr>
            </w:pPr>
          </w:p>
        </w:tc>
        <w:tc>
          <w:tcPr>
            <w:tcW w:w="9746" w:type="dxa"/>
          </w:tcPr>
          <w:p w14:paraId="31F71454" w14:textId="6E7BE75D" w:rsidR="005104C6" w:rsidRPr="005104C6" w:rsidRDefault="005104C6" w:rsidP="00333E76">
            <w:pPr>
              <w:autoSpaceDE w:val="0"/>
              <w:autoSpaceDN w:val="0"/>
              <w:adjustRightInd w:val="0"/>
              <w:jc w:val="both"/>
              <w:rPr>
                <w:rFonts w:ascii="Times New Roman" w:eastAsia="Times New Roman" w:hAnsi="Times New Roman" w:cs="Times New Roman"/>
                <w:sz w:val="24"/>
                <w:szCs w:val="24"/>
                <w:lang w:eastAsia="ru-RU"/>
              </w:rPr>
            </w:pPr>
            <w:r w:rsidRPr="005104C6">
              <w:rPr>
                <w:rFonts w:ascii="Times New Roman" w:eastAsia="Times New Roman" w:hAnsi="Times New Roman" w:cs="Times New Roman"/>
                <w:sz w:val="24"/>
                <w:szCs w:val="24"/>
                <w:lang w:eastAsia="ru-RU"/>
              </w:rPr>
              <w:t xml:space="preserve">обжалование решений, действий (бездействия) должностных лиц при осуществлении регионального государственного контроля (на личном приеме, по телефону, по письменному обращению) </w:t>
            </w:r>
          </w:p>
        </w:tc>
      </w:tr>
    </w:tbl>
    <w:p w14:paraId="3C73BC93" w14:textId="77777777" w:rsidR="00002BEF" w:rsidRDefault="00002BEF"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355317A" w14:textId="0797A870" w:rsidR="009E78D4" w:rsidRDefault="005914DE"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Должностное лицо, проводившее консультирование, составившее отчет:</w:t>
      </w:r>
    </w:p>
    <w:p w14:paraId="437F5975" w14:textId="77777777" w:rsidR="005914DE" w:rsidRDefault="005914DE"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257660" w14:textId="0DEDFB1D" w:rsidR="005914DE" w:rsidRDefault="005914DE"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_____________________________________________________________________________________</w:t>
      </w:r>
    </w:p>
    <w:p w14:paraId="183B28BA" w14:textId="309637F8" w:rsidR="005914DE" w:rsidRDefault="005914DE"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 лица, проводившего консультирование</w:t>
      </w:r>
    </w:p>
    <w:p w14:paraId="5B4676E6" w14:textId="77777777" w:rsidR="00D92F58" w:rsidRDefault="00D92F58"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4C487F" w14:textId="77777777" w:rsidR="00D92F58" w:rsidRDefault="00D92F58"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85FC0A" w14:textId="77777777" w:rsidR="00D92F58" w:rsidRDefault="00D92F58"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22E58C" w14:textId="77777777" w:rsidR="00D92F58" w:rsidRDefault="00D92F58"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CA10942" w14:textId="77777777" w:rsidR="00B42068" w:rsidRDefault="00B42068"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ED30E5" w14:textId="77777777" w:rsidR="00B42068" w:rsidRDefault="00B42068"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298F2A" w14:textId="5DCB76D4" w:rsidR="00D92F58" w:rsidRPr="001C6935" w:rsidRDefault="001C6935"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eastAsia="ru-RU"/>
        </w:rPr>
        <w:t xml:space="preserve"> – выбрать нужное</w:t>
      </w:r>
    </w:p>
    <w:p w14:paraId="51091352" w14:textId="0FCA79B1" w:rsidR="00D92F58" w:rsidRDefault="00D92F58" w:rsidP="00D92F58">
      <w:pPr>
        <w:tabs>
          <w:tab w:val="left" w:pos="709"/>
        </w:tabs>
        <w:autoSpaceDE w:val="0"/>
        <w:autoSpaceDN w:val="0"/>
        <w:adjustRightInd w:val="0"/>
        <w:spacing w:after="0" w:line="240" w:lineRule="auto"/>
        <w:ind w:left="284" w:firstLine="793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w:t>
      </w:r>
      <w:r w:rsidR="000047B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3.1</w:t>
      </w:r>
    </w:p>
    <w:p w14:paraId="6437053B" w14:textId="77777777" w:rsidR="00D92F58" w:rsidRDefault="00D92F58" w:rsidP="00D92F58">
      <w:pPr>
        <w:tabs>
          <w:tab w:val="left" w:pos="709"/>
        </w:tabs>
        <w:autoSpaceDE w:val="0"/>
        <w:autoSpaceDN w:val="0"/>
        <w:adjustRightInd w:val="0"/>
        <w:spacing w:after="0" w:line="240" w:lineRule="auto"/>
        <w:ind w:left="284" w:firstLine="793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Примерная форма</w:t>
      </w:r>
    </w:p>
    <w:p w14:paraId="56662CDA" w14:textId="77777777" w:rsidR="00D92F58" w:rsidRDefault="00D92F58" w:rsidP="00333E7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EE3092" w14:textId="4DCA36CB" w:rsidR="00D92F58" w:rsidRDefault="00D92F58" w:rsidP="00D92F5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92F58">
        <w:rPr>
          <w:rFonts w:ascii="Times New Roman" w:eastAsia="Times New Roman" w:hAnsi="Times New Roman" w:cs="Times New Roman"/>
          <w:sz w:val="28"/>
          <w:szCs w:val="28"/>
          <w:lang w:eastAsia="ru-RU"/>
        </w:rPr>
        <w:t>Отчет о проведении профилактического визита № ________________</w:t>
      </w:r>
    </w:p>
    <w:p w14:paraId="60385B3F" w14:textId="77777777" w:rsidR="00894D63" w:rsidRDefault="00894D63" w:rsidP="00D92F5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0709666" w14:textId="77777777" w:rsidR="00894D63" w:rsidRDefault="00894D63" w:rsidP="00894D63">
      <w:pPr>
        <w:tabs>
          <w:tab w:val="left" w:pos="709"/>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____________20___г.</w:t>
      </w:r>
    </w:p>
    <w:p w14:paraId="0A46B7FA" w14:textId="77777777"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составления отчета                                                                              дата составления отчета</w:t>
      </w:r>
    </w:p>
    <w:p w14:paraId="560C9B08" w14:textId="44302C09"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(дата проведения профилактического визита)</w:t>
      </w:r>
    </w:p>
    <w:p w14:paraId="07163927" w14:textId="6018A3DF"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Время профилактического визита:</w:t>
      </w:r>
    </w:p>
    <w:p w14:paraId="3CA45800" w14:textId="77777777"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p>
    <w:p w14:paraId="07D0C687" w14:textId="77777777"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Style w:val="aa"/>
        <w:tblW w:w="0" w:type="auto"/>
        <w:tblLook w:val="04A0" w:firstRow="1" w:lastRow="0" w:firstColumn="1" w:lastColumn="0" w:noHBand="0" w:noVBand="1"/>
      </w:tblPr>
      <w:tblGrid>
        <w:gridCol w:w="534"/>
        <w:gridCol w:w="2976"/>
      </w:tblGrid>
      <w:tr w:rsidR="00894D63" w14:paraId="3762FE2F" w14:textId="77777777" w:rsidTr="00D93A2C">
        <w:tc>
          <w:tcPr>
            <w:tcW w:w="534" w:type="dxa"/>
          </w:tcPr>
          <w:p w14:paraId="6F5CEA4E" w14:textId="77777777" w:rsidR="00894D63" w:rsidRPr="00BD0623" w:rsidRDefault="00894D63" w:rsidP="00D93A2C">
            <w:pPr>
              <w:autoSpaceDE w:val="0"/>
              <w:autoSpaceDN w:val="0"/>
              <w:adjustRightInd w:val="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w:t>
            </w:r>
          </w:p>
        </w:tc>
        <w:tc>
          <w:tcPr>
            <w:tcW w:w="2976" w:type="dxa"/>
          </w:tcPr>
          <w:p w14:paraId="5A959431" w14:textId="222109C5" w:rsidR="00894D63" w:rsidRPr="00BD0623" w:rsidRDefault="00894D63" w:rsidP="00D93A2C">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Профилактическая беседа по месту осуществления деятельности контролируемого лица</w:t>
            </w:r>
          </w:p>
        </w:tc>
      </w:tr>
      <w:tr w:rsidR="00894D63" w14:paraId="592BDEFE" w14:textId="77777777" w:rsidTr="00D93A2C">
        <w:tc>
          <w:tcPr>
            <w:tcW w:w="534" w:type="dxa"/>
          </w:tcPr>
          <w:p w14:paraId="6BBE1781" w14:textId="77777777" w:rsidR="00894D63" w:rsidRPr="00894D63" w:rsidRDefault="00894D63" w:rsidP="00D93A2C">
            <w:pPr>
              <w:autoSpaceDE w:val="0"/>
              <w:autoSpaceDN w:val="0"/>
              <w:adjustRightInd w:val="0"/>
              <w:rPr>
                <w:rFonts w:ascii="Times New Roman" w:eastAsia="Times New Roman" w:hAnsi="Times New Roman" w:cs="Times New Roman"/>
                <w:sz w:val="24"/>
                <w:szCs w:val="24"/>
                <w:lang w:eastAsia="ru-RU"/>
              </w:rPr>
            </w:pPr>
          </w:p>
        </w:tc>
        <w:tc>
          <w:tcPr>
            <w:tcW w:w="2976" w:type="dxa"/>
          </w:tcPr>
          <w:p w14:paraId="7698A62C" w14:textId="185D938D" w:rsidR="00894D63" w:rsidRDefault="00894D63" w:rsidP="00D93A2C">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Профилактическая беседа путем использования видео-конферен</w:t>
            </w:r>
            <w:r w:rsidR="007D2B41">
              <w:rPr>
                <w:rFonts w:ascii="Times New Roman" w:eastAsia="Times New Roman" w:hAnsi="Times New Roman" w:cs="Times New Roman"/>
                <w:sz w:val="24"/>
                <w:szCs w:val="24"/>
                <w:lang w:eastAsia="ru-RU"/>
              </w:rPr>
              <w:t>ц</w:t>
            </w:r>
            <w:r>
              <w:rPr>
                <w:rFonts w:ascii="Times New Roman" w:eastAsia="Times New Roman" w:hAnsi="Times New Roman" w:cs="Times New Roman"/>
                <w:sz w:val="24"/>
                <w:szCs w:val="24"/>
                <w:lang w:eastAsia="ru-RU"/>
              </w:rPr>
              <w:t>-связи</w:t>
            </w:r>
          </w:p>
        </w:tc>
      </w:tr>
    </w:tbl>
    <w:p w14:paraId="03169D9B" w14:textId="77777777"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p>
    <w:p w14:paraId="15A8E2EE" w14:textId="77777777"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Style w:val="aa"/>
        <w:tblW w:w="0" w:type="auto"/>
        <w:tblLook w:val="04A0" w:firstRow="1" w:lastRow="0" w:firstColumn="1" w:lastColumn="0" w:noHBand="0" w:noVBand="1"/>
      </w:tblPr>
      <w:tblGrid>
        <w:gridCol w:w="2605"/>
        <w:gridCol w:w="2605"/>
        <w:gridCol w:w="2605"/>
        <w:gridCol w:w="2606"/>
      </w:tblGrid>
      <w:tr w:rsidR="00894D63" w14:paraId="7BC42FAA" w14:textId="77777777" w:rsidTr="00D93A2C">
        <w:tc>
          <w:tcPr>
            <w:tcW w:w="10421" w:type="dxa"/>
            <w:gridSpan w:val="4"/>
          </w:tcPr>
          <w:p w14:paraId="0B1690F8" w14:textId="77777777" w:rsidR="00894D63" w:rsidRDefault="00894D63" w:rsidP="00D93A2C">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контролируемом лице</w:t>
            </w:r>
          </w:p>
        </w:tc>
      </w:tr>
      <w:tr w:rsidR="00894D63" w14:paraId="79DCAE8C" w14:textId="77777777" w:rsidTr="00D93A2C">
        <w:tc>
          <w:tcPr>
            <w:tcW w:w="2605" w:type="dxa"/>
            <w:vAlign w:val="center"/>
          </w:tcPr>
          <w:p w14:paraId="30658817" w14:textId="77777777" w:rsidR="00894D63" w:rsidRDefault="00894D63" w:rsidP="00D93A2C">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юридического лица, индивидуального предпринимателя</w:t>
            </w:r>
          </w:p>
        </w:tc>
        <w:tc>
          <w:tcPr>
            <w:tcW w:w="2605" w:type="dxa"/>
            <w:vAlign w:val="center"/>
          </w:tcPr>
          <w:p w14:paraId="4222B372" w14:textId="77777777" w:rsidR="00894D63" w:rsidRDefault="00894D63" w:rsidP="00D93A2C">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2605" w:type="dxa"/>
            <w:vAlign w:val="center"/>
          </w:tcPr>
          <w:p w14:paraId="484AF521" w14:textId="77777777" w:rsidR="00894D63" w:rsidRDefault="00894D63" w:rsidP="00D93A2C">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фактического осуществления деятельности</w:t>
            </w:r>
          </w:p>
        </w:tc>
        <w:tc>
          <w:tcPr>
            <w:tcW w:w="2606" w:type="dxa"/>
            <w:vAlign w:val="center"/>
          </w:tcPr>
          <w:p w14:paraId="7EAACF39" w14:textId="77777777" w:rsidR="00894D63" w:rsidRDefault="00894D63" w:rsidP="00D93A2C">
            <w:pPr>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Идентификационный номер налогоплательщика</w:t>
            </w:r>
          </w:p>
        </w:tc>
      </w:tr>
    </w:tbl>
    <w:p w14:paraId="22211FD5" w14:textId="77777777"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p>
    <w:p w14:paraId="6BCEE24D" w14:textId="77777777" w:rsidR="00894D63" w:rsidRDefault="00894D63" w:rsidP="00894D63">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Представитель контролируемого </w:t>
      </w:r>
      <w:proofErr w:type="gramStart"/>
      <w:r>
        <w:rPr>
          <w:rFonts w:ascii="Times New Roman" w:eastAsia="Times New Roman" w:hAnsi="Times New Roman" w:cs="Times New Roman"/>
          <w:sz w:val="24"/>
          <w:szCs w:val="24"/>
          <w:lang w:eastAsia="ru-RU"/>
        </w:rPr>
        <w:t>лица:_</w:t>
      </w:r>
      <w:proofErr w:type="gramEnd"/>
      <w:r>
        <w:rPr>
          <w:rFonts w:ascii="Times New Roman" w:eastAsia="Times New Roman" w:hAnsi="Times New Roman" w:cs="Times New Roman"/>
          <w:sz w:val="24"/>
          <w:szCs w:val="24"/>
          <w:lang w:eastAsia="ru-RU"/>
        </w:rPr>
        <w:t>__________________________________________________</w:t>
      </w:r>
    </w:p>
    <w:p w14:paraId="7ACC9F74" w14:textId="77777777" w:rsidR="00894D63" w:rsidRDefault="00894D63" w:rsidP="00894D63">
      <w:r>
        <w:rPr>
          <w:rFonts w:ascii="Times New Roman" w:eastAsia="Times New Roman" w:hAnsi="Times New Roman" w:cs="Times New Roman"/>
          <w:sz w:val="24"/>
          <w:szCs w:val="24"/>
          <w:lang w:eastAsia="ru-RU"/>
        </w:rPr>
        <w:t>_____________________________________________________________________________________</w:t>
      </w:r>
    </w:p>
    <w:p w14:paraId="170E0C2B" w14:textId="77777777" w:rsidR="00894D63" w:rsidRPr="00A5593C"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5593C">
        <w:rPr>
          <w:rFonts w:ascii="Times New Roman" w:eastAsia="Times New Roman" w:hAnsi="Times New Roman" w:cs="Times New Roman"/>
          <w:sz w:val="24"/>
          <w:szCs w:val="24"/>
          <w:lang w:eastAsia="ru-RU"/>
        </w:rPr>
        <w:t>документ, удостоверяющий личность представителя контролируемого лица, а также реквизиты (копия доверенности, оформленной в соответствии с законодательством Российской Федерации доверенность, удостоверяющую полномочия представлять интересы контролируемого лица)</w:t>
      </w:r>
    </w:p>
    <w:p w14:paraId="1457C706" w14:textId="77777777" w:rsidR="00894D63" w:rsidRPr="00A5593C"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372A1F" w14:textId="77777777" w:rsidR="00894D63" w:rsidRPr="00A5593C"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5593C">
        <w:rPr>
          <w:rFonts w:ascii="Times New Roman" w:eastAsia="Times New Roman" w:hAnsi="Times New Roman" w:cs="Times New Roman"/>
          <w:sz w:val="24"/>
          <w:szCs w:val="24"/>
          <w:lang w:eastAsia="ru-RU"/>
        </w:rPr>
        <w:t>Объект контроля:</w:t>
      </w:r>
    </w:p>
    <w:p w14:paraId="10F59E2C"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a"/>
        <w:tblW w:w="0" w:type="auto"/>
        <w:tblLook w:val="04A0" w:firstRow="1" w:lastRow="0" w:firstColumn="1" w:lastColumn="0" w:noHBand="0" w:noVBand="1"/>
      </w:tblPr>
      <w:tblGrid>
        <w:gridCol w:w="675"/>
        <w:gridCol w:w="9746"/>
      </w:tblGrid>
      <w:tr w:rsidR="00894D63" w14:paraId="35F4064F" w14:textId="77777777" w:rsidTr="00AF03E9">
        <w:tc>
          <w:tcPr>
            <w:tcW w:w="675" w:type="dxa"/>
          </w:tcPr>
          <w:p w14:paraId="24ED7A87" w14:textId="27E4F3D0" w:rsidR="00894D63" w:rsidRDefault="00AF03E9" w:rsidP="00894D6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w:t>
            </w:r>
          </w:p>
        </w:tc>
        <w:tc>
          <w:tcPr>
            <w:tcW w:w="9746" w:type="dxa"/>
          </w:tcPr>
          <w:p w14:paraId="458261F0" w14:textId="72648EDD" w:rsidR="00894D63" w:rsidRDefault="00AF03E9" w:rsidP="00894D6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юридическое лицо</w:t>
            </w:r>
          </w:p>
        </w:tc>
      </w:tr>
      <w:tr w:rsidR="00894D63" w14:paraId="1EF7B4DB" w14:textId="77777777" w:rsidTr="00AF03E9">
        <w:tc>
          <w:tcPr>
            <w:tcW w:w="675" w:type="dxa"/>
          </w:tcPr>
          <w:p w14:paraId="6DA2E188" w14:textId="77777777" w:rsidR="00894D63" w:rsidRDefault="00894D63" w:rsidP="00894D63">
            <w:pPr>
              <w:autoSpaceDE w:val="0"/>
              <w:autoSpaceDN w:val="0"/>
              <w:adjustRightInd w:val="0"/>
              <w:jc w:val="both"/>
              <w:rPr>
                <w:rFonts w:ascii="Times New Roman" w:eastAsia="Times New Roman" w:hAnsi="Times New Roman" w:cs="Times New Roman"/>
                <w:sz w:val="24"/>
                <w:szCs w:val="24"/>
                <w:lang w:eastAsia="ru-RU"/>
              </w:rPr>
            </w:pPr>
          </w:p>
        </w:tc>
        <w:tc>
          <w:tcPr>
            <w:tcW w:w="9746" w:type="dxa"/>
          </w:tcPr>
          <w:p w14:paraId="1CB320A2" w14:textId="092BC6E5" w:rsidR="00894D63" w:rsidRDefault="000F78F3" w:rsidP="00894D6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AF03E9">
              <w:rPr>
                <w:rFonts w:ascii="Times New Roman" w:eastAsia="Times New Roman" w:hAnsi="Times New Roman" w:cs="Times New Roman"/>
                <w:sz w:val="24"/>
                <w:szCs w:val="24"/>
                <w:lang w:eastAsia="ru-RU"/>
              </w:rPr>
              <w:t>ндивидуальный предприниматель</w:t>
            </w:r>
          </w:p>
        </w:tc>
      </w:tr>
    </w:tbl>
    <w:p w14:paraId="6B9E52B4"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6085E76" w14:textId="77777777" w:rsidR="008C4EAF" w:rsidRDefault="008C4EAF"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6935">
        <w:rPr>
          <w:rFonts w:ascii="Times New Roman" w:eastAsia="Times New Roman" w:hAnsi="Times New Roman" w:cs="Times New Roman"/>
          <w:sz w:val="24"/>
          <w:szCs w:val="24"/>
          <w:lang w:eastAsia="ru-RU"/>
        </w:rPr>
        <w:t>При проведении профилактического визита контролируемое лицо проинформировано:</w:t>
      </w:r>
    </w:p>
    <w:p w14:paraId="4A066208" w14:textId="77777777" w:rsidR="001C6935" w:rsidRPr="001C6935" w:rsidRDefault="001C6935"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C1BB93" w14:textId="00472629"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Консультирование осуществлялось по вопросам, связанным с организацией</w:t>
      </w:r>
      <w:r w:rsidR="00323A2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осуществлением государственного контроля (надзора), в том числе:</w:t>
      </w:r>
    </w:p>
    <w:p w14:paraId="5845DC14"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aa"/>
        <w:tblW w:w="0" w:type="auto"/>
        <w:tblLook w:val="04A0" w:firstRow="1" w:lastRow="0" w:firstColumn="1" w:lastColumn="0" w:noHBand="0" w:noVBand="1"/>
      </w:tblPr>
      <w:tblGrid>
        <w:gridCol w:w="675"/>
        <w:gridCol w:w="9746"/>
      </w:tblGrid>
      <w:tr w:rsidR="00894D63" w14:paraId="2E6E3CD9" w14:textId="77777777" w:rsidTr="00032046">
        <w:tc>
          <w:tcPr>
            <w:tcW w:w="675" w:type="dxa"/>
          </w:tcPr>
          <w:p w14:paraId="0B18D7C4" w14:textId="77777777" w:rsidR="00894D63" w:rsidRPr="00C65CEC" w:rsidRDefault="00894D63" w:rsidP="00D93A2C">
            <w:pPr>
              <w:autoSpaceDE w:val="0"/>
              <w:autoSpaceDN w:val="0"/>
              <w:adjustRightInd w:val="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w:t>
            </w:r>
          </w:p>
        </w:tc>
        <w:tc>
          <w:tcPr>
            <w:tcW w:w="9746" w:type="dxa"/>
          </w:tcPr>
          <w:p w14:paraId="531A2E47" w14:textId="165A5520" w:rsidR="00894D63" w:rsidRDefault="008C4EAF" w:rsidP="00D93A2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 обязательных требованиях, предъявляемых к его деятельности</w:t>
            </w:r>
          </w:p>
        </w:tc>
      </w:tr>
      <w:tr w:rsidR="00894D63" w14:paraId="12DB56B5" w14:textId="77777777" w:rsidTr="00032046">
        <w:tc>
          <w:tcPr>
            <w:tcW w:w="675" w:type="dxa"/>
          </w:tcPr>
          <w:p w14:paraId="56212F9E" w14:textId="77777777" w:rsidR="00894D63" w:rsidRPr="00C65CEC" w:rsidRDefault="00894D63" w:rsidP="00D93A2C">
            <w:pPr>
              <w:autoSpaceDE w:val="0"/>
              <w:autoSpaceDN w:val="0"/>
              <w:adjustRightInd w:val="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w:t>
            </w:r>
          </w:p>
        </w:tc>
        <w:tc>
          <w:tcPr>
            <w:tcW w:w="9746" w:type="dxa"/>
          </w:tcPr>
          <w:p w14:paraId="522C919F" w14:textId="707274E3" w:rsidR="00894D63" w:rsidRDefault="008C4EAF" w:rsidP="00D93A2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видах, содержании и о периодичности контрольных (надзорных) мероприятий, проводимых в отношении объекта контроля исходя из его отнесения к соответствующей категории риска.</w:t>
            </w:r>
          </w:p>
        </w:tc>
      </w:tr>
      <w:tr w:rsidR="00032046" w14:paraId="4CAC0610" w14:textId="77777777" w:rsidTr="00032046">
        <w:tc>
          <w:tcPr>
            <w:tcW w:w="675" w:type="dxa"/>
          </w:tcPr>
          <w:p w14:paraId="039A1E59" w14:textId="4E36CF15" w:rsidR="00032046" w:rsidRDefault="00032046" w:rsidP="00D93A2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w:t>
            </w:r>
          </w:p>
        </w:tc>
        <w:tc>
          <w:tcPr>
            <w:tcW w:w="9746" w:type="dxa"/>
          </w:tcPr>
          <w:p w14:paraId="4A8ADF79" w14:textId="27B349C6" w:rsidR="00032046" w:rsidRDefault="00032046" w:rsidP="00D93A2C">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иным вопросам, связанным с организацией и осуществлением государственного контроля (надзора):</w:t>
            </w:r>
          </w:p>
        </w:tc>
      </w:tr>
      <w:tr w:rsidR="00032046" w14:paraId="5CED8AD9" w14:textId="77777777" w:rsidTr="00032046">
        <w:tc>
          <w:tcPr>
            <w:tcW w:w="675" w:type="dxa"/>
          </w:tcPr>
          <w:p w14:paraId="77E593FE" w14:textId="77777777" w:rsidR="00032046" w:rsidRDefault="00032046" w:rsidP="00D93A2C">
            <w:pPr>
              <w:autoSpaceDE w:val="0"/>
              <w:autoSpaceDN w:val="0"/>
              <w:adjustRightInd w:val="0"/>
              <w:jc w:val="both"/>
              <w:rPr>
                <w:rFonts w:ascii="Times New Roman" w:eastAsia="Times New Roman" w:hAnsi="Times New Roman" w:cs="Times New Roman"/>
                <w:sz w:val="24"/>
                <w:szCs w:val="24"/>
                <w:lang w:eastAsia="ru-RU"/>
              </w:rPr>
            </w:pPr>
          </w:p>
        </w:tc>
        <w:tc>
          <w:tcPr>
            <w:tcW w:w="9746" w:type="dxa"/>
          </w:tcPr>
          <w:p w14:paraId="3D6B6AD0" w14:textId="77777777" w:rsidR="00032046" w:rsidRDefault="00032046" w:rsidP="00D93A2C">
            <w:pPr>
              <w:autoSpaceDE w:val="0"/>
              <w:autoSpaceDN w:val="0"/>
              <w:adjustRightInd w:val="0"/>
              <w:jc w:val="both"/>
              <w:rPr>
                <w:rFonts w:ascii="Times New Roman" w:eastAsia="Times New Roman" w:hAnsi="Times New Roman" w:cs="Times New Roman"/>
                <w:sz w:val="24"/>
                <w:szCs w:val="24"/>
                <w:lang w:eastAsia="ru-RU"/>
              </w:rPr>
            </w:pPr>
          </w:p>
        </w:tc>
      </w:tr>
    </w:tbl>
    <w:p w14:paraId="1FF48625"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FF40D56" w14:textId="5F0882D4" w:rsidR="00912613" w:rsidRDefault="0091261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 проведении профилактического визита</w:t>
      </w:r>
      <w:r w:rsidR="0080551E">
        <w:rPr>
          <w:rFonts w:ascii="Times New Roman" w:eastAsia="Times New Roman" w:hAnsi="Times New Roman" w:cs="Times New Roman"/>
          <w:sz w:val="24"/>
          <w:szCs w:val="24"/>
          <w:lang w:eastAsia="ru-RU"/>
        </w:rPr>
        <w:t>:</w:t>
      </w:r>
    </w:p>
    <w:tbl>
      <w:tblPr>
        <w:tblStyle w:val="aa"/>
        <w:tblW w:w="0" w:type="auto"/>
        <w:tblLook w:val="04A0" w:firstRow="1" w:lastRow="0" w:firstColumn="1" w:lastColumn="0" w:noHBand="0" w:noVBand="1"/>
      </w:tblPr>
      <w:tblGrid>
        <w:gridCol w:w="534"/>
        <w:gridCol w:w="9887"/>
      </w:tblGrid>
      <w:tr w:rsidR="00912613" w14:paraId="7291EB01" w14:textId="77777777" w:rsidTr="00912613">
        <w:tc>
          <w:tcPr>
            <w:tcW w:w="534" w:type="dxa"/>
          </w:tcPr>
          <w:p w14:paraId="43D96AD3" w14:textId="164E900D" w:rsidR="00912613" w:rsidRDefault="00912613" w:rsidP="00894D6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w:t>
            </w:r>
          </w:p>
        </w:tc>
        <w:tc>
          <w:tcPr>
            <w:tcW w:w="9887" w:type="dxa"/>
          </w:tcPr>
          <w:p w14:paraId="60433465" w14:textId="04B2087D" w:rsidR="0080551E" w:rsidRDefault="0080551E" w:rsidP="0080551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 ходе профилактического визита даны разъяснения рекомендательного характера.</w:t>
            </w:r>
          </w:p>
          <w:p w14:paraId="06E3F746" w14:textId="5A894C5B" w:rsidR="00912613" w:rsidRDefault="00912613" w:rsidP="00912613">
            <w:pPr>
              <w:autoSpaceDE w:val="0"/>
              <w:autoSpaceDN w:val="0"/>
              <w:adjustRightInd w:val="0"/>
              <w:jc w:val="both"/>
              <w:rPr>
                <w:rFonts w:ascii="Times New Roman" w:eastAsia="Times New Roman" w:hAnsi="Times New Roman" w:cs="Times New Roman"/>
                <w:sz w:val="24"/>
                <w:szCs w:val="24"/>
                <w:lang w:eastAsia="ru-RU"/>
              </w:rPr>
            </w:pPr>
          </w:p>
        </w:tc>
      </w:tr>
      <w:tr w:rsidR="00912613" w14:paraId="3BF854B3" w14:textId="77777777" w:rsidTr="00912613">
        <w:tc>
          <w:tcPr>
            <w:tcW w:w="534" w:type="dxa"/>
          </w:tcPr>
          <w:p w14:paraId="62F17681" w14:textId="77777777" w:rsidR="00912613" w:rsidRDefault="00912613" w:rsidP="00894D63">
            <w:pPr>
              <w:autoSpaceDE w:val="0"/>
              <w:autoSpaceDN w:val="0"/>
              <w:adjustRightInd w:val="0"/>
              <w:jc w:val="both"/>
              <w:rPr>
                <w:rFonts w:ascii="Times New Roman" w:eastAsia="Times New Roman" w:hAnsi="Times New Roman" w:cs="Times New Roman"/>
                <w:sz w:val="24"/>
                <w:szCs w:val="24"/>
                <w:lang w:eastAsia="ru-RU"/>
              </w:rPr>
            </w:pPr>
          </w:p>
        </w:tc>
        <w:tc>
          <w:tcPr>
            <w:tcW w:w="9887" w:type="dxa"/>
          </w:tcPr>
          <w:p w14:paraId="40EE8C6E" w14:textId="0462ECE1" w:rsidR="0080551E" w:rsidRDefault="0080551E" w:rsidP="0080551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установлено, что объект контроля представляет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14:paraId="645C1757" w14:textId="29F1EBC4" w:rsidR="00912613" w:rsidRDefault="00912613" w:rsidP="00894D63">
            <w:pPr>
              <w:autoSpaceDE w:val="0"/>
              <w:autoSpaceDN w:val="0"/>
              <w:adjustRightInd w:val="0"/>
              <w:jc w:val="both"/>
              <w:rPr>
                <w:rFonts w:ascii="Times New Roman" w:eastAsia="Times New Roman" w:hAnsi="Times New Roman" w:cs="Times New Roman"/>
                <w:sz w:val="24"/>
                <w:szCs w:val="24"/>
                <w:lang w:eastAsia="ru-RU"/>
              </w:rPr>
            </w:pPr>
          </w:p>
        </w:tc>
      </w:tr>
    </w:tbl>
    <w:p w14:paraId="0D8177B4" w14:textId="77777777" w:rsidR="00912613" w:rsidRDefault="0091261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BC1711E" w14:textId="471D7612" w:rsidR="00912613" w:rsidRDefault="0091261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Отметка о проведении консультирования: </w:t>
      </w:r>
    </w:p>
    <w:p w14:paraId="0E9F7127" w14:textId="77777777" w:rsidR="00912613" w:rsidRDefault="0091261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5C4937A" w14:textId="7502ACF7" w:rsidR="00912613" w:rsidRDefault="0091261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Отметка о необходимости объявления предостережения:</w:t>
      </w:r>
    </w:p>
    <w:p w14:paraId="315A6C8A" w14:textId="77777777" w:rsidR="00912613" w:rsidRDefault="0091261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CAEEB8" w14:textId="00B093C2"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Должностное лицо, проводившее консультирование, составившее отчет:</w:t>
      </w:r>
    </w:p>
    <w:p w14:paraId="3E34C1F1"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00FDC4"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_____________________________________________________________________________________</w:t>
      </w:r>
    </w:p>
    <w:p w14:paraId="06141010"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 лица, проводившего консультирование</w:t>
      </w:r>
    </w:p>
    <w:p w14:paraId="4AB8F0B5"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3F720C1"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3EA6457" w14:textId="77777777" w:rsidR="001C6935" w:rsidRPr="001C6935" w:rsidRDefault="001C6935" w:rsidP="001C693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eastAsia="ru-RU"/>
        </w:rPr>
        <w:t xml:space="preserve"> – выбрать нужное</w:t>
      </w:r>
    </w:p>
    <w:p w14:paraId="2AB04D27"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8C9E1E" w14:textId="77777777" w:rsidR="00894D63" w:rsidRDefault="00894D63" w:rsidP="00894D6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116C31" w14:textId="77777777" w:rsidR="00894D63" w:rsidRPr="00D92F58" w:rsidRDefault="00894D63" w:rsidP="00D92F5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sectPr w:rsidR="00894D63" w:rsidRPr="00D92F58" w:rsidSect="00460B34">
      <w:headerReference w:type="default" r:id="rId8"/>
      <w:footerReference w:type="default" r:id="rId9"/>
      <w:pgSz w:w="11906" w:h="16838"/>
      <w:pgMar w:top="709"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FCBA3" w14:textId="77777777" w:rsidR="005F33D7" w:rsidRDefault="005F33D7">
      <w:pPr>
        <w:spacing w:after="0" w:line="240" w:lineRule="auto"/>
      </w:pPr>
      <w:r>
        <w:separator/>
      </w:r>
    </w:p>
  </w:endnote>
  <w:endnote w:type="continuationSeparator" w:id="0">
    <w:p w14:paraId="00E891FB" w14:textId="77777777" w:rsidR="005F33D7" w:rsidRDefault="005F3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B8DAD" w14:textId="77777777" w:rsidR="00EB5E65" w:rsidRDefault="005F33D7">
    <w:pPr>
      <w:pStyle w:val="a5"/>
      <w:jc w:val="center"/>
    </w:pPr>
  </w:p>
  <w:p w14:paraId="33F6E6F6" w14:textId="77777777" w:rsidR="00EB5E65" w:rsidRDefault="005F33D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1E77B" w14:textId="77777777" w:rsidR="005F33D7" w:rsidRDefault="005F33D7">
      <w:pPr>
        <w:spacing w:after="0" w:line="240" w:lineRule="auto"/>
      </w:pPr>
      <w:r>
        <w:separator/>
      </w:r>
    </w:p>
  </w:footnote>
  <w:footnote w:type="continuationSeparator" w:id="0">
    <w:p w14:paraId="62CC53B1" w14:textId="77777777" w:rsidR="005F33D7" w:rsidRDefault="005F33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B07A2" w14:textId="77777777" w:rsidR="00EB5E65" w:rsidRDefault="00E06221">
    <w:pPr>
      <w:pStyle w:val="a3"/>
      <w:jc w:val="center"/>
    </w:pPr>
    <w:r>
      <w:fldChar w:fldCharType="begin"/>
    </w:r>
    <w:r>
      <w:instrText>PAGE   \* MERGEFORMAT</w:instrText>
    </w:r>
    <w:r>
      <w:fldChar w:fldCharType="separate"/>
    </w:r>
    <w:r w:rsidR="0011546C">
      <w:rPr>
        <w:noProof/>
      </w:rPr>
      <w:t>2</w:t>
    </w:r>
    <w:r>
      <w:fldChar w:fldCharType="end"/>
    </w:r>
  </w:p>
  <w:p w14:paraId="3270A912" w14:textId="77777777" w:rsidR="00EB5E65" w:rsidRDefault="005F33D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04D56"/>
    <w:multiLevelType w:val="hybridMultilevel"/>
    <w:tmpl w:val="85405E0A"/>
    <w:lvl w:ilvl="0" w:tplc="189A1B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C64DAE"/>
    <w:multiLevelType w:val="hybridMultilevel"/>
    <w:tmpl w:val="26644EF6"/>
    <w:lvl w:ilvl="0" w:tplc="189A1B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0945CC"/>
    <w:multiLevelType w:val="hybridMultilevel"/>
    <w:tmpl w:val="DFE4CA14"/>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F12AD8"/>
    <w:multiLevelType w:val="hybridMultilevel"/>
    <w:tmpl w:val="A454D194"/>
    <w:lvl w:ilvl="0" w:tplc="B9568F4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4A7C40"/>
    <w:multiLevelType w:val="hybridMultilevel"/>
    <w:tmpl w:val="684CBD44"/>
    <w:lvl w:ilvl="0" w:tplc="5AD87F0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04C"/>
    <w:rsid w:val="00001475"/>
    <w:rsid w:val="00002BEF"/>
    <w:rsid w:val="000047B8"/>
    <w:rsid w:val="000274CE"/>
    <w:rsid w:val="00032046"/>
    <w:rsid w:val="00032286"/>
    <w:rsid w:val="000655CE"/>
    <w:rsid w:val="00081754"/>
    <w:rsid w:val="000A1E1B"/>
    <w:rsid w:val="000A59A0"/>
    <w:rsid w:val="000B4CF5"/>
    <w:rsid w:val="000C037E"/>
    <w:rsid w:val="000F78F3"/>
    <w:rsid w:val="0011546C"/>
    <w:rsid w:val="0012543A"/>
    <w:rsid w:val="0012704C"/>
    <w:rsid w:val="00136658"/>
    <w:rsid w:val="00140122"/>
    <w:rsid w:val="00173D40"/>
    <w:rsid w:val="00174759"/>
    <w:rsid w:val="001C6935"/>
    <w:rsid w:val="001E6E8B"/>
    <w:rsid w:val="00206505"/>
    <w:rsid w:val="00207C5B"/>
    <w:rsid w:val="002159A6"/>
    <w:rsid w:val="00267042"/>
    <w:rsid w:val="002957E7"/>
    <w:rsid w:val="002A0FB2"/>
    <w:rsid w:val="002B03A2"/>
    <w:rsid w:val="002B09C1"/>
    <w:rsid w:val="002D3185"/>
    <w:rsid w:val="002E3352"/>
    <w:rsid w:val="002E53CC"/>
    <w:rsid w:val="002F7626"/>
    <w:rsid w:val="00323A2B"/>
    <w:rsid w:val="00333283"/>
    <w:rsid w:val="00333D7D"/>
    <w:rsid w:val="00333E76"/>
    <w:rsid w:val="0034457E"/>
    <w:rsid w:val="0034705A"/>
    <w:rsid w:val="00353C1C"/>
    <w:rsid w:val="00357865"/>
    <w:rsid w:val="00360645"/>
    <w:rsid w:val="00364C0C"/>
    <w:rsid w:val="00387B99"/>
    <w:rsid w:val="003C14C0"/>
    <w:rsid w:val="003D1E8D"/>
    <w:rsid w:val="003E1BF7"/>
    <w:rsid w:val="00403C37"/>
    <w:rsid w:val="004407F1"/>
    <w:rsid w:val="00487CA4"/>
    <w:rsid w:val="004913F4"/>
    <w:rsid w:val="004D6F56"/>
    <w:rsid w:val="004D76A7"/>
    <w:rsid w:val="004F0E2D"/>
    <w:rsid w:val="004F5B8C"/>
    <w:rsid w:val="005104C6"/>
    <w:rsid w:val="0052374F"/>
    <w:rsid w:val="005425F3"/>
    <w:rsid w:val="00563127"/>
    <w:rsid w:val="00590DD6"/>
    <w:rsid w:val="005914DE"/>
    <w:rsid w:val="005A406C"/>
    <w:rsid w:val="005D4A52"/>
    <w:rsid w:val="005D7DAF"/>
    <w:rsid w:val="005F33D7"/>
    <w:rsid w:val="00616613"/>
    <w:rsid w:val="00637335"/>
    <w:rsid w:val="00637E11"/>
    <w:rsid w:val="00671BBB"/>
    <w:rsid w:val="00674863"/>
    <w:rsid w:val="00682CB9"/>
    <w:rsid w:val="006E3487"/>
    <w:rsid w:val="00713DC8"/>
    <w:rsid w:val="007210A3"/>
    <w:rsid w:val="00755734"/>
    <w:rsid w:val="007846B2"/>
    <w:rsid w:val="00785C5C"/>
    <w:rsid w:val="007B24F4"/>
    <w:rsid w:val="007C2618"/>
    <w:rsid w:val="007C6C7B"/>
    <w:rsid w:val="007D2B41"/>
    <w:rsid w:val="007D5255"/>
    <w:rsid w:val="007E115C"/>
    <w:rsid w:val="0080551E"/>
    <w:rsid w:val="00822C4A"/>
    <w:rsid w:val="00831273"/>
    <w:rsid w:val="008410FA"/>
    <w:rsid w:val="008423DE"/>
    <w:rsid w:val="008756FB"/>
    <w:rsid w:val="00894D63"/>
    <w:rsid w:val="008975DC"/>
    <w:rsid w:val="008A02C9"/>
    <w:rsid w:val="008B716D"/>
    <w:rsid w:val="008C4EAF"/>
    <w:rsid w:val="008E7575"/>
    <w:rsid w:val="008F429E"/>
    <w:rsid w:val="00912613"/>
    <w:rsid w:val="00960177"/>
    <w:rsid w:val="0097455C"/>
    <w:rsid w:val="009945B1"/>
    <w:rsid w:val="009A7109"/>
    <w:rsid w:val="009D1294"/>
    <w:rsid w:val="009E13A0"/>
    <w:rsid w:val="009E741E"/>
    <w:rsid w:val="009E78D4"/>
    <w:rsid w:val="009F215E"/>
    <w:rsid w:val="00A153A4"/>
    <w:rsid w:val="00A31BC3"/>
    <w:rsid w:val="00A51F7C"/>
    <w:rsid w:val="00A5593C"/>
    <w:rsid w:val="00A87258"/>
    <w:rsid w:val="00AD2E6E"/>
    <w:rsid w:val="00AF02F3"/>
    <w:rsid w:val="00AF03E9"/>
    <w:rsid w:val="00B237F8"/>
    <w:rsid w:val="00B42068"/>
    <w:rsid w:val="00B44A7A"/>
    <w:rsid w:val="00B53B48"/>
    <w:rsid w:val="00B76A2A"/>
    <w:rsid w:val="00B80D57"/>
    <w:rsid w:val="00BA4111"/>
    <w:rsid w:val="00BC0C10"/>
    <w:rsid w:val="00BC693B"/>
    <w:rsid w:val="00BD0623"/>
    <w:rsid w:val="00BF03AA"/>
    <w:rsid w:val="00C03DEF"/>
    <w:rsid w:val="00C65CEC"/>
    <w:rsid w:val="00C7757E"/>
    <w:rsid w:val="00C81D50"/>
    <w:rsid w:val="00C820B6"/>
    <w:rsid w:val="00CB0595"/>
    <w:rsid w:val="00CC0168"/>
    <w:rsid w:val="00CC3ED9"/>
    <w:rsid w:val="00CE6C0F"/>
    <w:rsid w:val="00D12251"/>
    <w:rsid w:val="00D25527"/>
    <w:rsid w:val="00D27759"/>
    <w:rsid w:val="00D372A2"/>
    <w:rsid w:val="00D43264"/>
    <w:rsid w:val="00D86431"/>
    <w:rsid w:val="00D92F58"/>
    <w:rsid w:val="00DB10C1"/>
    <w:rsid w:val="00DB5E2A"/>
    <w:rsid w:val="00DE33FF"/>
    <w:rsid w:val="00E0029E"/>
    <w:rsid w:val="00E06221"/>
    <w:rsid w:val="00E11422"/>
    <w:rsid w:val="00E35992"/>
    <w:rsid w:val="00E4134C"/>
    <w:rsid w:val="00E76165"/>
    <w:rsid w:val="00E76655"/>
    <w:rsid w:val="00E845CC"/>
    <w:rsid w:val="00EB4B89"/>
    <w:rsid w:val="00EC2926"/>
    <w:rsid w:val="00EC4842"/>
    <w:rsid w:val="00ED3CA6"/>
    <w:rsid w:val="00EF4999"/>
    <w:rsid w:val="00F40A76"/>
    <w:rsid w:val="00F4219B"/>
    <w:rsid w:val="00F44B8A"/>
    <w:rsid w:val="00F44FD5"/>
    <w:rsid w:val="00F615FE"/>
    <w:rsid w:val="00F81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53D9E"/>
  <w15:docId w15:val="{6787382E-2B00-44E3-9F88-BDAA27F1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062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E06221"/>
    <w:rPr>
      <w:rFonts w:ascii="Times New Roman" w:eastAsia="Times New Roman" w:hAnsi="Times New Roman" w:cs="Times New Roman"/>
      <w:sz w:val="24"/>
      <w:szCs w:val="24"/>
      <w:lang w:eastAsia="ru-RU"/>
    </w:rPr>
  </w:style>
  <w:style w:type="paragraph" w:styleId="a5">
    <w:name w:val="footer"/>
    <w:basedOn w:val="a"/>
    <w:link w:val="a6"/>
    <w:uiPriority w:val="99"/>
    <w:rsid w:val="00E062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E06221"/>
    <w:rPr>
      <w:rFonts w:ascii="Times New Roman" w:eastAsia="Times New Roman" w:hAnsi="Times New Roman" w:cs="Times New Roman"/>
      <w:sz w:val="24"/>
      <w:szCs w:val="24"/>
      <w:lang w:eastAsia="ru-RU"/>
    </w:rPr>
  </w:style>
  <w:style w:type="paragraph" w:styleId="a7">
    <w:name w:val="List Paragraph"/>
    <w:basedOn w:val="a"/>
    <w:uiPriority w:val="34"/>
    <w:qFormat/>
    <w:rsid w:val="00F40A76"/>
    <w:pPr>
      <w:ind w:left="720"/>
      <w:contextualSpacing/>
    </w:pPr>
  </w:style>
  <w:style w:type="paragraph" w:styleId="a8">
    <w:name w:val="Balloon Text"/>
    <w:basedOn w:val="a"/>
    <w:link w:val="a9"/>
    <w:uiPriority w:val="99"/>
    <w:semiHidden/>
    <w:unhideWhenUsed/>
    <w:rsid w:val="003D1E8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D1E8D"/>
    <w:rPr>
      <w:rFonts w:ascii="Tahoma" w:hAnsi="Tahoma" w:cs="Tahoma"/>
      <w:sz w:val="16"/>
      <w:szCs w:val="16"/>
    </w:rPr>
  </w:style>
  <w:style w:type="table" w:styleId="aa">
    <w:name w:val="Table Grid"/>
    <w:basedOn w:val="a1"/>
    <w:uiPriority w:val="39"/>
    <w:rsid w:val="00F44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287108">
      <w:bodyDiv w:val="1"/>
      <w:marLeft w:val="0"/>
      <w:marRight w:val="0"/>
      <w:marTop w:val="0"/>
      <w:marBottom w:val="0"/>
      <w:divBdr>
        <w:top w:val="none" w:sz="0" w:space="0" w:color="auto"/>
        <w:left w:val="none" w:sz="0" w:space="0" w:color="auto"/>
        <w:bottom w:val="none" w:sz="0" w:space="0" w:color="auto"/>
        <w:right w:val="none" w:sz="0" w:space="0" w:color="auto"/>
      </w:divBdr>
    </w:div>
    <w:div w:id="155611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1D49F-14D7-4CDE-B58D-E6B70BE4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12</Pages>
  <Words>3252</Words>
  <Characters>18538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Лозовая Ольга  Марковна</dc:creator>
  <cp:keywords/>
  <dc:description/>
  <cp:lastModifiedBy>Пользователь</cp:lastModifiedBy>
  <cp:revision>134</cp:revision>
  <cp:lastPrinted>2022-10-08T08:30:00Z</cp:lastPrinted>
  <dcterms:created xsi:type="dcterms:W3CDTF">2021-10-12T06:20:00Z</dcterms:created>
  <dcterms:modified xsi:type="dcterms:W3CDTF">2022-10-10T04:13:00Z</dcterms:modified>
</cp:coreProperties>
</file>